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9C" w:rsidRPr="00E30F54" w:rsidRDefault="00933C9C" w:rsidP="00933C9C">
      <w:pPr>
        <w:spacing w:after="0" w:line="240" w:lineRule="auto"/>
        <w:jc w:val="center"/>
        <w:rPr>
          <w:rFonts w:ascii="Times New Roman" w:eastAsia="Calibri" w:hAnsi="Times New Roman"/>
          <w:b/>
          <w:sz w:val="28"/>
          <w:szCs w:val="28"/>
          <w:lang w:eastAsia="en-US"/>
        </w:rPr>
      </w:pPr>
      <w:r>
        <w:rPr>
          <w:rFonts w:ascii="Times New Roman" w:eastAsia="Calibri" w:hAnsi="Times New Roman"/>
          <w:noProof/>
          <w:sz w:val="28"/>
          <w:szCs w:val="28"/>
        </w:rPr>
        <w:drawing>
          <wp:inline distT="0" distB="0" distL="0" distR="0">
            <wp:extent cx="600075" cy="6858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00075" cy="685800"/>
                    </a:xfrm>
                    <a:prstGeom prst="rect">
                      <a:avLst/>
                    </a:prstGeom>
                    <a:solidFill>
                      <a:srgbClr val="FFFFFF"/>
                    </a:solidFill>
                    <a:ln w="9525">
                      <a:noFill/>
                      <a:miter lim="800000"/>
                      <a:headEnd/>
                      <a:tailEnd/>
                    </a:ln>
                  </pic:spPr>
                </pic:pic>
              </a:graphicData>
            </a:graphic>
          </wp:inline>
        </w:drawing>
      </w:r>
    </w:p>
    <w:p w:rsidR="00933C9C" w:rsidRPr="00E30F54" w:rsidRDefault="00933C9C" w:rsidP="00933C9C">
      <w:pPr>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 xml:space="preserve">РЕСПУБЛИКА </w:t>
      </w:r>
      <w:r w:rsidRPr="00E30F54">
        <w:rPr>
          <w:rFonts w:ascii="Times New Roman" w:hAnsi="Times New Roman"/>
          <w:b/>
          <w:bCs/>
          <w:sz w:val="28"/>
          <w:szCs w:val="28"/>
          <w:lang w:eastAsia="ar-SA"/>
        </w:rPr>
        <w:t>КРЫМ</w:t>
      </w:r>
    </w:p>
    <w:p w:rsidR="00933C9C" w:rsidRPr="00E30F54" w:rsidRDefault="00933C9C" w:rsidP="00933C9C">
      <w:pPr>
        <w:keepNext/>
        <w:tabs>
          <w:tab w:val="num" w:pos="0"/>
        </w:tabs>
        <w:suppressAutoHyphens/>
        <w:spacing w:after="0" w:line="240" w:lineRule="auto"/>
        <w:ind w:left="432" w:hanging="432"/>
        <w:jc w:val="center"/>
        <w:outlineLvl w:val="0"/>
        <w:rPr>
          <w:rFonts w:ascii="Times New Roman" w:hAnsi="Times New Roman"/>
          <w:b/>
          <w:bCs/>
          <w:sz w:val="28"/>
          <w:szCs w:val="28"/>
          <w:lang w:eastAsia="ar-SA"/>
        </w:rPr>
      </w:pPr>
      <w:r w:rsidRPr="00E30F54">
        <w:rPr>
          <w:rFonts w:ascii="Times New Roman" w:hAnsi="Times New Roman"/>
          <w:b/>
          <w:bCs/>
          <w:sz w:val="28"/>
          <w:szCs w:val="28"/>
          <w:lang w:eastAsia="ar-SA"/>
        </w:rPr>
        <w:t>АДМИНИСТРАЦИЯ УВАРОВСКОГО СЕЛЬСКОГО ПОСЕЛЕНИЯ</w:t>
      </w:r>
    </w:p>
    <w:p w:rsidR="00933C9C" w:rsidRPr="00E30F54" w:rsidRDefault="00933C9C" w:rsidP="00933C9C">
      <w:pPr>
        <w:spacing w:line="240" w:lineRule="auto"/>
        <w:jc w:val="center"/>
        <w:rPr>
          <w:rFonts w:ascii="Times New Roman" w:eastAsia="Calibri" w:hAnsi="Times New Roman"/>
          <w:b/>
          <w:sz w:val="28"/>
          <w:szCs w:val="28"/>
          <w:lang w:eastAsia="ar-SA"/>
        </w:rPr>
      </w:pPr>
      <w:r w:rsidRPr="00E30F54">
        <w:rPr>
          <w:rFonts w:ascii="Times New Roman" w:eastAsia="Calibri" w:hAnsi="Times New Roman"/>
          <w:b/>
          <w:sz w:val="28"/>
          <w:szCs w:val="28"/>
          <w:lang w:eastAsia="ar-SA"/>
        </w:rPr>
        <w:t>НИЖНЕГОРСКОГО РАЙОНА РЕСПУБЛИКИ КРЫМ</w:t>
      </w:r>
    </w:p>
    <w:p w:rsidR="00933C9C" w:rsidRPr="00E30F54" w:rsidRDefault="00933C9C" w:rsidP="00933C9C">
      <w:pPr>
        <w:spacing w:after="0" w:line="240" w:lineRule="auto"/>
        <w:jc w:val="center"/>
        <w:rPr>
          <w:rFonts w:ascii="Times New Roman" w:eastAsia="Calibri" w:hAnsi="Times New Roman"/>
          <w:b/>
          <w:sz w:val="28"/>
          <w:szCs w:val="28"/>
          <w:lang w:eastAsia="ar-SA"/>
        </w:rPr>
      </w:pPr>
      <w:r w:rsidRPr="00E30F54">
        <w:rPr>
          <w:rFonts w:ascii="Times New Roman" w:eastAsia="Calibri" w:hAnsi="Times New Roman"/>
          <w:b/>
          <w:sz w:val="28"/>
          <w:szCs w:val="28"/>
          <w:lang w:eastAsia="en-US"/>
        </w:rPr>
        <w:t>ПОСТАНОВЛЕНИЕ</w:t>
      </w:r>
      <w:r w:rsidR="00021A40">
        <w:rPr>
          <w:rFonts w:ascii="Times New Roman" w:eastAsia="Calibri" w:hAnsi="Times New Roman"/>
          <w:b/>
          <w:sz w:val="28"/>
          <w:szCs w:val="28"/>
          <w:lang w:eastAsia="en-US"/>
        </w:rPr>
        <w:t xml:space="preserve"> № </w:t>
      </w:r>
      <w:r w:rsidR="006242A0">
        <w:rPr>
          <w:rFonts w:ascii="Times New Roman" w:eastAsia="Calibri" w:hAnsi="Times New Roman"/>
          <w:b/>
          <w:sz w:val="28"/>
          <w:szCs w:val="28"/>
          <w:lang w:eastAsia="en-US"/>
        </w:rPr>
        <w:t>51</w:t>
      </w:r>
    </w:p>
    <w:p w:rsidR="00933C9C" w:rsidRDefault="00933C9C" w:rsidP="00933C9C">
      <w:pPr>
        <w:tabs>
          <w:tab w:val="left" w:pos="8130"/>
        </w:tabs>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от </w:t>
      </w:r>
      <w:r w:rsidR="006242A0">
        <w:rPr>
          <w:rFonts w:ascii="Times New Roman" w:eastAsia="Calibri" w:hAnsi="Times New Roman"/>
          <w:sz w:val="28"/>
          <w:szCs w:val="28"/>
          <w:lang w:eastAsia="en-US"/>
        </w:rPr>
        <w:t>25</w:t>
      </w:r>
      <w:r w:rsidR="00021A40">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w:t>
      </w:r>
      <w:r w:rsidR="00021A40">
        <w:rPr>
          <w:rFonts w:ascii="Times New Roman" w:eastAsia="Calibri" w:hAnsi="Times New Roman"/>
          <w:sz w:val="28"/>
          <w:szCs w:val="28"/>
          <w:lang w:eastAsia="en-US"/>
        </w:rPr>
        <w:t>сентября</w:t>
      </w:r>
      <w:r>
        <w:rPr>
          <w:rFonts w:ascii="Times New Roman" w:eastAsia="Calibri" w:hAnsi="Times New Roman"/>
          <w:sz w:val="28"/>
          <w:szCs w:val="28"/>
          <w:lang w:eastAsia="en-US"/>
        </w:rPr>
        <w:t xml:space="preserve">  </w:t>
      </w:r>
      <w:r w:rsidRPr="00E1520A">
        <w:rPr>
          <w:rFonts w:ascii="Times New Roman" w:eastAsia="Calibri" w:hAnsi="Times New Roman"/>
          <w:sz w:val="28"/>
          <w:szCs w:val="28"/>
          <w:lang w:eastAsia="en-US"/>
        </w:rPr>
        <w:t>20</w:t>
      </w:r>
      <w:r>
        <w:rPr>
          <w:rFonts w:ascii="Times New Roman" w:eastAsia="Calibri" w:hAnsi="Times New Roman"/>
          <w:sz w:val="28"/>
          <w:szCs w:val="28"/>
          <w:lang w:eastAsia="en-US"/>
        </w:rPr>
        <w:t>24года</w:t>
      </w:r>
      <w:r>
        <w:rPr>
          <w:rFonts w:ascii="Times New Roman" w:eastAsia="Calibri" w:hAnsi="Times New Roman"/>
          <w:sz w:val="28"/>
          <w:szCs w:val="28"/>
          <w:lang w:eastAsia="en-US"/>
        </w:rPr>
        <w:tab/>
      </w:r>
      <w:r>
        <w:rPr>
          <w:rFonts w:ascii="Times New Roman" w:eastAsia="Calibri" w:hAnsi="Times New Roman"/>
          <w:sz w:val="28"/>
          <w:szCs w:val="28"/>
          <w:lang w:eastAsia="en-US"/>
        </w:rPr>
        <w:tab/>
        <w:t>с.Уваровка</w:t>
      </w:r>
    </w:p>
    <w:p w:rsidR="00933C9C" w:rsidRDefault="00933C9C" w:rsidP="00933C9C">
      <w:pPr>
        <w:spacing w:after="0" w:line="240" w:lineRule="auto"/>
        <w:rPr>
          <w:rFonts w:ascii="Times New Roman" w:hAnsi="Times New Roman"/>
          <w:b/>
          <w:sz w:val="28"/>
          <w:szCs w:val="28"/>
        </w:rPr>
      </w:pPr>
    </w:p>
    <w:p w:rsidR="00933C9C" w:rsidRPr="002A44B9" w:rsidRDefault="00933C9C" w:rsidP="00933C9C">
      <w:pPr>
        <w:pStyle w:val="a9"/>
        <w:spacing w:before="4"/>
        <w:ind w:left="0" w:firstLine="0"/>
        <w:jc w:val="left"/>
        <w:rPr>
          <w:b/>
          <w:spacing w:val="-9"/>
        </w:rPr>
      </w:pPr>
      <w:r w:rsidRPr="002A44B9">
        <w:rPr>
          <w:b/>
        </w:rPr>
        <w:t xml:space="preserve"> «Об утверждении муниципальной</w:t>
      </w:r>
      <w:r>
        <w:rPr>
          <w:b/>
        </w:rPr>
        <w:t xml:space="preserve"> </w:t>
      </w:r>
      <w:r w:rsidRPr="002A44B9">
        <w:rPr>
          <w:b/>
        </w:rPr>
        <w:t>программы</w:t>
      </w:r>
    </w:p>
    <w:p w:rsidR="00933C9C" w:rsidRPr="002A44B9" w:rsidRDefault="00933C9C" w:rsidP="00933C9C">
      <w:pPr>
        <w:pStyle w:val="a9"/>
        <w:spacing w:before="4"/>
        <w:ind w:left="0" w:firstLine="0"/>
        <w:jc w:val="left"/>
        <w:rPr>
          <w:b/>
        </w:rPr>
      </w:pPr>
      <w:r w:rsidRPr="002A44B9">
        <w:rPr>
          <w:b/>
        </w:rPr>
        <w:t>«Благоустройство</w:t>
      </w:r>
      <w:r>
        <w:rPr>
          <w:b/>
        </w:rPr>
        <w:t xml:space="preserve"> </w:t>
      </w:r>
      <w:r w:rsidRPr="002A44B9">
        <w:rPr>
          <w:b/>
        </w:rPr>
        <w:t xml:space="preserve">территории Уваровского сельского поселения </w:t>
      </w:r>
    </w:p>
    <w:p w:rsidR="00933C9C" w:rsidRPr="002A44B9" w:rsidRDefault="00933C9C" w:rsidP="00933C9C">
      <w:pPr>
        <w:pStyle w:val="a9"/>
        <w:spacing w:before="4"/>
        <w:ind w:left="0" w:firstLine="0"/>
        <w:jc w:val="left"/>
        <w:rPr>
          <w:b/>
        </w:rPr>
      </w:pPr>
      <w:r w:rsidRPr="002A44B9">
        <w:rPr>
          <w:b/>
        </w:rPr>
        <w:t>Нижнегорского района</w:t>
      </w:r>
      <w:r>
        <w:rPr>
          <w:b/>
        </w:rPr>
        <w:t xml:space="preserve"> </w:t>
      </w:r>
      <w:r w:rsidRPr="002A44B9">
        <w:rPr>
          <w:b/>
        </w:rPr>
        <w:t>Республики</w:t>
      </w:r>
      <w:r>
        <w:rPr>
          <w:b/>
        </w:rPr>
        <w:t xml:space="preserve"> Крым» </w:t>
      </w:r>
    </w:p>
    <w:p w:rsidR="00933C9C" w:rsidRPr="00E30F54" w:rsidRDefault="00933C9C" w:rsidP="00933C9C">
      <w:pPr>
        <w:spacing w:after="0" w:line="240" w:lineRule="auto"/>
        <w:jc w:val="both"/>
        <w:rPr>
          <w:rFonts w:ascii="Times New Roman" w:hAnsi="Times New Roman"/>
          <w:sz w:val="28"/>
          <w:szCs w:val="28"/>
        </w:rPr>
      </w:pPr>
    </w:p>
    <w:p w:rsidR="00933C9C" w:rsidRPr="00E30F54" w:rsidRDefault="00933C9C" w:rsidP="00933C9C">
      <w:pPr>
        <w:spacing w:after="0" w:line="240" w:lineRule="auto"/>
        <w:ind w:firstLine="709"/>
        <w:jc w:val="both"/>
        <w:rPr>
          <w:rFonts w:ascii="Times New Roman" w:hAnsi="Times New Roman"/>
          <w:sz w:val="28"/>
          <w:szCs w:val="28"/>
        </w:rPr>
      </w:pPr>
      <w:r w:rsidRPr="00E30F54">
        <w:rPr>
          <w:rFonts w:ascii="Times New Roman" w:hAnsi="Times New Roman"/>
          <w:sz w:val="28"/>
          <w:szCs w:val="28"/>
        </w:rPr>
        <w:t>Руководствуясь статьями 14,15 Федерального закона от 6 октября 2003 г. N 131-03 "Об общих принципах организации местного самоуправления в Российской Федерации", Федеральным законом от 10 января 2002 г. N 7-ФЗ "Об охране окружающей среды", Федеральным зако</w:t>
      </w:r>
      <w:r>
        <w:rPr>
          <w:rFonts w:ascii="Times New Roman" w:hAnsi="Times New Roman"/>
          <w:sz w:val="28"/>
          <w:szCs w:val="28"/>
        </w:rPr>
        <w:t>ном от 24 июня 1998 г. N 89-ФЗ «</w:t>
      </w:r>
      <w:r w:rsidRPr="00E30F54">
        <w:rPr>
          <w:rFonts w:ascii="Times New Roman" w:hAnsi="Times New Roman"/>
          <w:sz w:val="28"/>
          <w:szCs w:val="28"/>
        </w:rPr>
        <w:t>Об отходах производства и потребления</w:t>
      </w:r>
      <w:r>
        <w:rPr>
          <w:rFonts w:ascii="Times New Roman" w:hAnsi="Times New Roman"/>
          <w:sz w:val="28"/>
          <w:szCs w:val="28"/>
        </w:rPr>
        <w:t>»</w:t>
      </w:r>
      <w:r w:rsidRPr="00E30F54">
        <w:rPr>
          <w:rFonts w:ascii="Times New Roman" w:hAnsi="Times New Roman"/>
          <w:sz w:val="28"/>
          <w:szCs w:val="28"/>
        </w:rPr>
        <w:t xml:space="preserve">, в соответствии с Уставом муниципального образования </w:t>
      </w:r>
      <w:r>
        <w:rPr>
          <w:rFonts w:ascii="Times New Roman" w:hAnsi="Times New Roman"/>
          <w:sz w:val="28"/>
          <w:szCs w:val="28"/>
        </w:rPr>
        <w:t>Уваровское</w:t>
      </w:r>
      <w:r w:rsidRPr="00E30F54">
        <w:rPr>
          <w:rFonts w:ascii="Times New Roman" w:hAnsi="Times New Roman"/>
          <w:sz w:val="28"/>
          <w:szCs w:val="28"/>
        </w:rPr>
        <w:t xml:space="preserve"> сельское поселение Нижнегорского</w:t>
      </w:r>
      <w:r>
        <w:rPr>
          <w:rFonts w:ascii="Times New Roman" w:hAnsi="Times New Roman"/>
          <w:sz w:val="28"/>
          <w:szCs w:val="28"/>
        </w:rPr>
        <w:t xml:space="preserve"> района Республики Крым:</w:t>
      </w:r>
    </w:p>
    <w:p w:rsidR="00933C9C" w:rsidRPr="006D7071" w:rsidRDefault="00933C9C" w:rsidP="00933C9C">
      <w:pPr>
        <w:spacing w:after="0" w:line="240" w:lineRule="auto"/>
        <w:ind w:firstLine="709"/>
        <w:jc w:val="both"/>
        <w:rPr>
          <w:rFonts w:ascii="Times New Roman" w:hAnsi="Times New Roman"/>
          <w:b/>
          <w:sz w:val="28"/>
          <w:szCs w:val="28"/>
        </w:rPr>
      </w:pPr>
      <w:r w:rsidRPr="006D7071">
        <w:rPr>
          <w:rFonts w:ascii="Times New Roman" w:hAnsi="Times New Roman"/>
          <w:b/>
          <w:sz w:val="28"/>
          <w:szCs w:val="28"/>
        </w:rPr>
        <w:t>ПОСТАНОВЛЯЮ:</w:t>
      </w:r>
    </w:p>
    <w:p w:rsidR="00933C9C" w:rsidRDefault="00933C9C" w:rsidP="00933C9C">
      <w:pPr>
        <w:spacing w:after="0" w:line="240" w:lineRule="auto"/>
        <w:ind w:firstLine="709"/>
        <w:jc w:val="both"/>
        <w:rPr>
          <w:rFonts w:ascii="Times New Roman" w:hAnsi="Times New Roman"/>
          <w:sz w:val="28"/>
          <w:szCs w:val="28"/>
        </w:rPr>
      </w:pPr>
      <w:r w:rsidRPr="00E30F54">
        <w:rPr>
          <w:rFonts w:ascii="Times New Roman" w:hAnsi="Times New Roman"/>
          <w:sz w:val="28"/>
          <w:szCs w:val="28"/>
        </w:rPr>
        <w:t>1.</w:t>
      </w:r>
      <w:r>
        <w:rPr>
          <w:rFonts w:ascii="Times New Roman" w:hAnsi="Times New Roman"/>
          <w:sz w:val="28"/>
          <w:szCs w:val="28"/>
        </w:rPr>
        <w:t xml:space="preserve"> </w:t>
      </w:r>
      <w:r w:rsidR="00021A40">
        <w:rPr>
          <w:rFonts w:ascii="Times New Roman" w:hAnsi="Times New Roman"/>
          <w:sz w:val="28"/>
          <w:szCs w:val="28"/>
        </w:rPr>
        <w:t>П</w:t>
      </w:r>
      <w:r w:rsidRPr="00BA2FA2">
        <w:rPr>
          <w:rFonts w:ascii="Times New Roman" w:hAnsi="Times New Roman"/>
          <w:sz w:val="28"/>
          <w:szCs w:val="28"/>
        </w:rPr>
        <w:t>остановление администрации Уваровского  сельского поселения Нижнегорского района Республики Крым «Благоустройство территории Уваровского сельского поселения Нижнегорского района Республики Крым»</w:t>
      </w:r>
      <w:r>
        <w:rPr>
          <w:rFonts w:ascii="Times New Roman" w:hAnsi="Times New Roman"/>
          <w:sz w:val="28"/>
          <w:szCs w:val="28"/>
        </w:rPr>
        <w:t xml:space="preserve"> от 07 ноября 2023г  № 80</w:t>
      </w:r>
      <w:r w:rsidR="00021A40">
        <w:rPr>
          <w:rFonts w:ascii="Times New Roman" w:hAnsi="Times New Roman"/>
          <w:sz w:val="28"/>
          <w:szCs w:val="28"/>
        </w:rPr>
        <w:t xml:space="preserve"> (с изменениями) </w:t>
      </w:r>
      <w:r>
        <w:rPr>
          <w:rFonts w:ascii="Times New Roman" w:hAnsi="Times New Roman"/>
          <w:sz w:val="28"/>
          <w:szCs w:val="28"/>
        </w:rPr>
        <w:t xml:space="preserve"> </w:t>
      </w:r>
      <w:r w:rsidR="00021A40">
        <w:rPr>
          <w:rFonts w:ascii="Times New Roman" w:hAnsi="Times New Roman"/>
          <w:sz w:val="28"/>
          <w:szCs w:val="28"/>
        </w:rPr>
        <w:t>считать утратившим силу</w:t>
      </w:r>
      <w:r>
        <w:rPr>
          <w:rFonts w:ascii="Times New Roman" w:hAnsi="Times New Roman"/>
          <w:sz w:val="28"/>
          <w:szCs w:val="28"/>
        </w:rPr>
        <w:t>.</w:t>
      </w:r>
    </w:p>
    <w:p w:rsidR="00933C9C" w:rsidRDefault="00933C9C" w:rsidP="00933C9C">
      <w:pPr>
        <w:spacing w:after="0" w:line="240" w:lineRule="auto"/>
        <w:ind w:firstLine="709"/>
        <w:jc w:val="both"/>
        <w:rPr>
          <w:rFonts w:ascii="Times New Roman" w:hAnsi="Times New Roman"/>
          <w:sz w:val="28"/>
          <w:szCs w:val="28"/>
        </w:rPr>
      </w:pPr>
      <w:r w:rsidRPr="00E30F54">
        <w:rPr>
          <w:rFonts w:ascii="Times New Roman" w:hAnsi="Times New Roman"/>
          <w:sz w:val="28"/>
          <w:szCs w:val="28"/>
        </w:rPr>
        <w:t>2.</w:t>
      </w:r>
      <w:r w:rsidRPr="00E30F54">
        <w:rPr>
          <w:rFonts w:ascii="Times New Roman" w:hAnsi="Times New Roman"/>
          <w:sz w:val="28"/>
          <w:szCs w:val="28"/>
        </w:rPr>
        <w:tab/>
        <w:t xml:space="preserve">Администрация </w:t>
      </w:r>
      <w:r>
        <w:rPr>
          <w:rFonts w:ascii="Times New Roman" w:hAnsi="Times New Roman"/>
          <w:sz w:val="28"/>
          <w:szCs w:val="28"/>
        </w:rPr>
        <w:t>Уваровского</w:t>
      </w:r>
      <w:r w:rsidRPr="00E30F54">
        <w:rPr>
          <w:rFonts w:ascii="Times New Roman" w:hAnsi="Times New Roman"/>
          <w:sz w:val="28"/>
          <w:szCs w:val="28"/>
        </w:rPr>
        <w:t xml:space="preserve"> сельского поселения осуществляет расходы на реализацию</w:t>
      </w:r>
      <w:r>
        <w:rPr>
          <w:rFonts w:ascii="Times New Roman" w:hAnsi="Times New Roman"/>
          <w:sz w:val="28"/>
          <w:szCs w:val="28"/>
        </w:rPr>
        <w:t xml:space="preserve"> </w:t>
      </w:r>
      <w:r w:rsidRPr="00E30F54">
        <w:rPr>
          <w:rFonts w:ascii="Times New Roman" w:hAnsi="Times New Roman"/>
          <w:sz w:val="28"/>
          <w:szCs w:val="28"/>
        </w:rPr>
        <w:t>Муниципальной программы «Благоустройство территории</w:t>
      </w:r>
      <w:r>
        <w:rPr>
          <w:rFonts w:ascii="Times New Roman" w:hAnsi="Times New Roman"/>
          <w:sz w:val="28"/>
          <w:szCs w:val="28"/>
        </w:rPr>
        <w:t xml:space="preserve"> Уваровского</w:t>
      </w:r>
      <w:r w:rsidRPr="00E30F54">
        <w:rPr>
          <w:rFonts w:ascii="Times New Roman" w:hAnsi="Times New Roman"/>
          <w:sz w:val="28"/>
          <w:szCs w:val="28"/>
        </w:rPr>
        <w:t xml:space="preserve"> сельского поселения</w:t>
      </w:r>
      <w:r>
        <w:rPr>
          <w:rFonts w:ascii="Times New Roman" w:hAnsi="Times New Roman"/>
          <w:sz w:val="28"/>
          <w:szCs w:val="28"/>
        </w:rPr>
        <w:t xml:space="preserve"> Нижнегорского района Республики Крым» </w:t>
      </w:r>
      <w:r w:rsidRPr="00E30F54">
        <w:rPr>
          <w:rFonts w:ascii="Times New Roman" w:hAnsi="Times New Roman"/>
          <w:sz w:val="28"/>
          <w:szCs w:val="28"/>
        </w:rPr>
        <w:t xml:space="preserve">в пределах средств, предусмотренных бюджетом </w:t>
      </w:r>
      <w:r>
        <w:rPr>
          <w:rFonts w:ascii="Times New Roman" w:hAnsi="Times New Roman"/>
          <w:sz w:val="28"/>
          <w:szCs w:val="28"/>
        </w:rPr>
        <w:t>Уваровского сельского поселения Нижнегорского района Республики Крым на 2024 год и плановый период 2025 и 2026 годов</w:t>
      </w:r>
      <w:r w:rsidRPr="00E30F54">
        <w:rPr>
          <w:rFonts w:ascii="Times New Roman" w:hAnsi="Times New Roman"/>
          <w:sz w:val="28"/>
          <w:szCs w:val="28"/>
        </w:rPr>
        <w:t>.</w:t>
      </w:r>
    </w:p>
    <w:p w:rsidR="00933C9C" w:rsidRDefault="00933C9C" w:rsidP="00933C9C">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E30F54">
        <w:rPr>
          <w:rFonts w:ascii="Times New Roman" w:hAnsi="Times New Roman"/>
          <w:sz w:val="28"/>
          <w:szCs w:val="28"/>
        </w:rPr>
        <w:t>.</w:t>
      </w:r>
      <w:r w:rsidRPr="00E30F54">
        <w:rPr>
          <w:rFonts w:ascii="Times New Roman" w:hAnsi="Times New Roman"/>
          <w:sz w:val="28"/>
          <w:szCs w:val="28"/>
        </w:rPr>
        <w:tab/>
      </w:r>
      <w:r w:rsidRPr="00383EE1">
        <w:rPr>
          <w:rFonts w:ascii="Times New Roman" w:hAnsi="Times New Roman"/>
          <w:sz w:val="28"/>
          <w:szCs w:val="28"/>
        </w:rPr>
        <w:t xml:space="preserve">Настоящее постановление обнародовать на информационном стенде административного здания </w:t>
      </w:r>
      <w:r>
        <w:rPr>
          <w:rFonts w:ascii="Times New Roman" w:hAnsi="Times New Roman"/>
          <w:sz w:val="28"/>
          <w:szCs w:val="28"/>
        </w:rPr>
        <w:t>Уваровского</w:t>
      </w:r>
      <w:r w:rsidRPr="00383EE1">
        <w:rPr>
          <w:rFonts w:ascii="Times New Roman" w:hAnsi="Times New Roman"/>
          <w:sz w:val="28"/>
          <w:szCs w:val="28"/>
        </w:rPr>
        <w:t xml:space="preserve"> сельского поселения, расположенного по адресу: Нижнегорский район,с.</w:t>
      </w:r>
      <w:r>
        <w:rPr>
          <w:rFonts w:ascii="Times New Roman" w:hAnsi="Times New Roman"/>
          <w:sz w:val="28"/>
          <w:szCs w:val="28"/>
        </w:rPr>
        <w:t>Уваровка</w:t>
      </w:r>
      <w:r w:rsidRPr="00383EE1">
        <w:rPr>
          <w:rFonts w:ascii="Times New Roman" w:hAnsi="Times New Roman"/>
          <w:sz w:val="28"/>
          <w:szCs w:val="28"/>
        </w:rPr>
        <w:t>,ул.</w:t>
      </w:r>
      <w:r>
        <w:rPr>
          <w:rFonts w:ascii="Times New Roman" w:hAnsi="Times New Roman"/>
          <w:sz w:val="28"/>
          <w:szCs w:val="28"/>
        </w:rPr>
        <w:t>Кирова</w:t>
      </w:r>
      <w:r w:rsidRPr="00383EE1">
        <w:rPr>
          <w:rFonts w:ascii="Times New Roman" w:hAnsi="Times New Roman"/>
          <w:sz w:val="28"/>
          <w:szCs w:val="28"/>
        </w:rPr>
        <w:t>,</w:t>
      </w:r>
      <w:r>
        <w:rPr>
          <w:rFonts w:ascii="Times New Roman" w:hAnsi="Times New Roman"/>
          <w:sz w:val="28"/>
          <w:szCs w:val="28"/>
        </w:rPr>
        <w:t>18 и на официальном сайте администрации (</w:t>
      </w:r>
      <w:hyperlink r:id="rId8" w:history="1">
        <w:r w:rsidRPr="00C53DF1">
          <w:rPr>
            <w:rStyle w:val="a6"/>
            <w:rFonts w:ascii="Times New Roman" w:hAnsi="Times New Roman"/>
            <w:sz w:val="28"/>
            <w:szCs w:val="28"/>
            <w:lang w:val="en-US"/>
          </w:rPr>
          <w:t>http</w:t>
        </w:r>
        <w:r w:rsidRPr="00C53DF1">
          <w:rPr>
            <w:rStyle w:val="a6"/>
            <w:rFonts w:ascii="Times New Roman" w:hAnsi="Times New Roman"/>
            <w:sz w:val="28"/>
            <w:szCs w:val="28"/>
          </w:rPr>
          <w:t>://уваровское-сп.рф</w:t>
        </w:r>
      </w:hyperlink>
      <w:r>
        <w:rPr>
          <w:rFonts w:ascii="Times New Roman" w:hAnsi="Times New Roman"/>
          <w:sz w:val="28"/>
          <w:szCs w:val="28"/>
        </w:rPr>
        <w:t>) в сети интернет.</w:t>
      </w:r>
    </w:p>
    <w:p w:rsidR="00933C9C" w:rsidRPr="00E30F54" w:rsidRDefault="00933C9C" w:rsidP="00933C9C">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E30F54">
        <w:rPr>
          <w:rFonts w:ascii="Times New Roman" w:hAnsi="Times New Roman"/>
          <w:sz w:val="28"/>
          <w:szCs w:val="28"/>
        </w:rPr>
        <w:t>.</w:t>
      </w:r>
      <w:r w:rsidRPr="00E30F54">
        <w:rPr>
          <w:rFonts w:ascii="Times New Roman" w:hAnsi="Times New Roman"/>
          <w:sz w:val="28"/>
          <w:szCs w:val="28"/>
        </w:rPr>
        <w:tab/>
        <w:t>Настоящее постановление вступает в силу с</w:t>
      </w:r>
      <w:r>
        <w:rPr>
          <w:rFonts w:ascii="Times New Roman" w:hAnsi="Times New Roman"/>
          <w:sz w:val="28"/>
          <w:szCs w:val="28"/>
        </w:rPr>
        <w:t xml:space="preserve"> момента подписания и действует до 31.12.2024 года</w:t>
      </w:r>
      <w:r w:rsidRPr="00E30F54">
        <w:rPr>
          <w:rFonts w:ascii="Times New Roman" w:hAnsi="Times New Roman"/>
          <w:sz w:val="28"/>
          <w:szCs w:val="28"/>
        </w:rPr>
        <w:t>.</w:t>
      </w:r>
    </w:p>
    <w:p w:rsidR="00933C9C" w:rsidRPr="00E30F54" w:rsidRDefault="00933C9C" w:rsidP="00933C9C">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E30F54">
        <w:rPr>
          <w:rFonts w:ascii="Times New Roman" w:hAnsi="Times New Roman"/>
          <w:sz w:val="28"/>
          <w:szCs w:val="28"/>
        </w:rPr>
        <w:t>.</w:t>
      </w:r>
      <w:r w:rsidRPr="00E30F54">
        <w:rPr>
          <w:rFonts w:ascii="Times New Roman" w:hAnsi="Times New Roman"/>
          <w:sz w:val="28"/>
          <w:szCs w:val="28"/>
        </w:rPr>
        <w:tab/>
        <w:t>Контроль за выполнением постановления оставляю за собой.</w:t>
      </w:r>
    </w:p>
    <w:p w:rsidR="00933C9C" w:rsidRPr="00E30F54" w:rsidRDefault="00933C9C" w:rsidP="00933C9C">
      <w:pPr>
        <w:spacing w:after="0" w:line="240" w:lineRule="auto"/>
        <w:jc w:val="both"/>
        <w:rPr>
          <w:rFonts w:ascii="Times New Roman" w:hAnsi="Times New Roman"/>
          <w:b/>
          <w:color w:val="000000"/>
          <w:sz w:val="28"/>
          <w:szCs w:val="28"/>
        </w:rPr>
      </w:pPr>
    </w:p>
    <w:p w:rsidR="00933C9C" w:rsidRPr="00E30F54" w:rsidRDefault="00933C9C" w:rsidP="00933C9C">
      <w:pPr>
        <w:shd w:val="clear" w:color="auto" w:fill="FFFFFF"/>
        <w:spacing w:after="0" w:line="240" w:lineRule="auto"/>
        <w:jc w:val="both"/>
        <w:rPr>
          <w:rFonts w:ascii="Times New Roman" w:hAnsi="Times New Roman"/>
          <w:color w:val="000000"/>
          <w:sz w:val="28"/>
          <w:szCs w:val="28"/>
        </w:rPr>
      </w:pPr>
      <w:r w:rsidRPr="00E30F54">
        <w:rPr>
          <w:rFonts w:ascii="Times New Roman" w:hAnsi="Times New Roman"/>
          <w:color w:val="000000"/>
          <w:sz w:val="28"/>
          <w:szCs w:val="28"/>
        </w:rPr>
        <w:t>Председатель Уваровского</w:t>
      </w:r>
      <w:r>
        <w:rPr>
          <w:rFonts w:ascii="Times New Roman" w:hAnsi="Times New Roman"/>
          <w:color w:val="000000"/>
          <w:sz w:val="28"/>
          <w:szCs w:val="28"/>
        </w:rPr>
        <w:t xml:space="preserve"> </w:t>
      </w:r>
      <w:r w:rsidRPr="00E30F54">
        <w:rPr>
          <w:rFonts w:ascii="Times New Roman" w:hAnsi="Times New Roman"/>
          <w:color w:val="000000"/>
          <w:sz w:val="28"/>
          <w:szCs w:val="28"/>
        </w:rPr>
        <w:t>сельского</w:t>
      </w:r>
    </w:p>
    <w:p w:rsidR="00933C9C" w:rsidRPr="00E30F54" w:rsidRDefault="00933C9C" w:rsidP="00933C9C">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совета </w:t>
      </w:r>
      <w:r w:rsidRPr="00E30F54">
        <w:rPr>
          <w:rFonts w:ascii="Times New Roman" w:hAnsi="Times New Roman"/>
          <w:color w:val="000000"/>
          <w:sz w:val="28"/>
          <w:szCs w:val="28"/>
        </w:rPr>
        <w:t>- глава администрации Уваровского</w:t>
      </w:r>
    </w:p>
    <w:p w:rsidR="00933C9C" w:rsidRPr="00E30F54" w:rsidRDefault="00933C9C" w:rsidP="00933C9C">
      <w:pPr>
        <w:shd w:val="clear" w:color="auto" w:fill="FFFFFF"/>
        <w:spacing w:after="0" w:line="240" w:lineRule="auto"/>
        <w:jc w:val="both"/>
        <w:rPr>
          <w:rFonts w:ascii="Times New Roman" w:hAnsi="Times New Roman"/>
          <w:color w:val="000000"/>
          <w:sz w:val="28"/>
          <w:szCs w:val="28"/>
        </w:rPr>
      </w:pPr>
      <w:r w:rsidRPr="00E30F54">
        <w:rPr>
          <w:rFonts w:ascii="Times New Roman" w:hAnsi="Times New Roman"/>
          <w:color w:val="000000"/>
          <w:sz w:val="28"/>
          <w:szCs w:val="28"/>
        </w:rPr>
        <w:t>сельского поселе</w:t>
      </w:r>
      <w:r>
        <w:rPr>
          <w:rFonts w:ascii="Times New Roman" w:hAnsi="Times New Roman"/>
          <w:color w:val="000000"/>
          <w:sz w:val="28"/>
          <w:szCs w:val="28"/>
        </w:rPr>
        <w:t>ния</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E30F54">
        <w:rPr>
          <w:rFonts w:ascii="Times New Roman" w:hAnsi="Times New Roman"/>
          <w:color w:val="000000"/>
          <w:sz w:val="28"/>
          <w:szCs w:val="28"/>
        </w:rPr>
        <w:t>В.А Звязка</w:t>
      </w:r>
    </w:p>
    <w:p w:rsidR="00D901B0" w:rsidRDefault="00D901B0" w:rsidP="00994C46">
      <w:pPr>
        <w:spacing w:after="0" w:line="240" w:lineRule="auto"/>
        <w:jc w:val="right"/>
        <w:rPr>
          <w:rFonts w:ascii="Times New Roman" w:hAnsi="Times New Roman" w:cs="Times New Roman"/>
          <w:sz w:val="24"/>
          <w:szCs w:val="24"/>
        </w:rPr>
      </w:pPr>
    </w:p>
    <w:p w:rsidR="00933C9C" w:rsidRDefault="00933C9C" w:rsidP="00994C46">
      <w:pPr>
        <w:spacing w:after="0" w:line="240" w:lineRule="auto"/>
        <w:jc w:val="right"/>
        <w:rPr>
          <w:rFonts w:ascii="Times New Roman" w:hAnsi="Times New Roman" w:cs="Times New Roman"/>
          <w:sz w:val="24"/>
          <w:szCs w:val="24"/>
        </w:rPr>
      </w:pPr>
    </w:p>
    <w:p w:rsidR="0026434F" w:rsidRDefault="0026434F" w:rsidP="00994C46">
      <w:pPr>
        <w:spacing w:after="0" w:line="240" w:lineRule="auto"/>
        <w:jc w:val="right"/>
        <w:rPr>
          <w:rFonts w:ascii="Times New Roman" w:hAnsi="Times New Roman" w:cs="Times New Roman"/>
          <w:sz w:val="24"/>
          <w:szCs w:val="24"/>
        </w:rPr>
      </w:pPr>
    </w:p>
    <w:p w:rsidR="00933C9C" w:rsidRDefault="00933C9C" w:rsidP="00994C46">
      <w:pPr>
        <w:spacing w:after="0" w:line="240" w:lineRule="auto"/>
        <w:jc w:val="right"/>
        <w:rPr>
          <w:rFonts w:ascii="Times New Roman" w:hAnsi="Times New Roman" w:cs="Times New Roman"/>
          <w:sz w:val="24"/>
          <w:szCs w:val="24"/>
        </w:rPr>
      </w:pPr>
    </w:p>
    <w:p w:rsidR="00021A40" w:rsidRDefault="00021A40" w:rsidP="00994C46">
      <w:pPr>
        <w:spacing w:after="0" w:line="240" w:lineRule="auto"/>
        <w:jc w:val="right"/>
        <w:rPr>
          <w:rFonts w:ascii="Times New Roman" w:hAnsi="Times New Roman" w:cs="Times New Roman"/>
          <w:sz w:val="24"/>
          <w:szCs w:val="24"/>
        </w:rPr>
      </w:pPr>
    </w:p>
    <w:p w:rsidR="00021A40" w:rsidRDefault="00021A40" w:rsidP="00994C46">
      <w:pPr>
        <w:spacing w:after="0" w:line="240" w:lineRule="auto"/>
        <w:jc w:val="right"/>
        <w:rPr>
          <w:rFonts w:ascii="Times New Roman" w:hAnsi="Times New Roman" w:cs="Times New Roman"/>
          <w:sz w:val="24"/>
          <w:szCs w:val="24"/>
        </w:rPr>
      </w:pPr>
    </w:p>
    <w:p w:rsidR="0085046F" w:rsidRPr="007637A8" w:rsidRDefault="0085046F" w:rsidP="00994C46">
      <w:pPr>
        <w:spacing w:after="0" w:line="240" w:lineRule="auto"/>
        <w:jc w:val="right"/>
        <w:rPr>
          <w:rFonts w:ascii="Times New Roman" w:hAnsi="Times New Roman" w:cs="Times New Roman"/>
          <w:sz w:val="24"/>
          <w:szCs w:val="24"/>
        </w:rPr>
      </w:pPr>
      <w:r w:rsidRPr="007637A8">
        <w:rPr>
          <w:rFonts w:ascii="Times New Roman" w:hAnsi="Times New Roman" w:cs="Times New Roman"/>
          <w:sz w:val="24"/>
          <w:szCs w:val="24"/>
        </w:rPr>
        <w:lastRenderedPageBreak/>
        <w:t>Приложение 1</w:t>
      </w:r>
    </w:p>
    <w:p w:rsidR="0085046F" w:rsidRPr="007637A8" w:rsidRDefault="0085046F" w:rsidP="00994C46">
      <w:pPr>
        <w:spacing w:after="0" w:line="240" w:lineRule="auto"/>
        <w:jc w:val="right"/>
        <w:rPr>
          <w:rFonts w:ascii="Times New Roman" w:hAnsi="Times New Roman" w:cs="Times New Roman"/>
          <w:sz w:val="24"/>
          <w:szCs w:val="24"/>
        </w:rPr>
      </w:pPr>
      <w:r w:rsidRPr="007637A8">
        <w:rPr>
          <w:rFonts w:ascii="Times New Roman" w:hAnsi="Times New Roman" w:cs="Times New Roman"/>
          <w:sz w:val="24"/>
          <w:szCs w:val="24"/>
        </w:rPr>
        <w:t xml:space="preserve">к постановлению администрации </w:t>
      </w:r>
    </w:p>
    <w:p w:rsidR="0085046F" w:rsidRPr="007637A8" w:rsidRDefault="0085046F" w:rsidP="00994C46">
      <w:pPr>
        <w:spacing w:after="0" w:line="240" w:lineRule="auto"/>
        <w:jc w:val="right"/>
        <w:rPr>
          <w:rFonts w:ascii="Times New Roman" w:hAnsi="Times New Roman" w:cs="Times New Roman"/>
          <w:sz w:val="24"/>
          <w:szCs w:val="24"/>
        </w:rPr>
      </w:pPr>
      <w:r w:rsidRPr="007637A8">
        <w:rPr>
          <w:rFonts w:ascii="Times New Roman" w:hAnsi="Times New Roman" w:cs="Times New Roman"/>
          <w:sz w:val="24"/>
          <w:szCs w:val="24"/>
        </w:rPr>
        <w:t>Уваровского сельского поселения</w:t>
      </w:r>
    </w:p>
    <w:p w:rsidR="0085046F" w:rsidRPr="007637A8" w:rsidRDefault="0085046F" w:rsidP="00994C46">
      <w:pPr>
        <w:spacing w:after="0" w:line="240" w:lineRule="auto"/>
        <w:jc w:val="right"/>
        <w:rPr>
          <w:rFonts w:ascii="Times New Roman" w:hAnsi="Times New Roman" w:cs="Times New Roman"/>
          <w:sz w:val="24"/>
          <w:szCs w:val="24"/>
        </w:rPr>
      </w:pPr>
      <w:r w:rsidRPr="007637A8">
        <w:rPr>
          <w:rFonts w:ascii="Times New Roman" w:hAnsi="Times New Roman" w:cs="Times New Roman"/>
          <w:sz w:val="24"/>
          <w:szCs w:val="24"/>
        </w:rPr>
        <w:t>Нижнегорского района Республики Крым</w:t>
      </w:r>
    </w:p>
    <w:p w:rsidR="00CE75D1" w:rsidRPr="007637A8" w:rsidRDefault="0085046F" w:rsidP="0056097E">
      <w:pPr>
        <w:shd w:val="clear" w:color="auto" w:fill="FFFFFF"/>
        <w:spacing w:after="0" w:line="240" w:lineRule="auto"/>
        <w:jc w:val="right"/>
        <w:rPr>
          <w:rFonts w:ascii="Times New Roman" w:hAnsi="Times New Roman"/>
          <w:b/>
          <w:sz w:val="24"/>
          <w:szCs w:val="24"/>
        </w:rPr>
      </w:pPr>
      <w:r w:rsidRPr="007637A8">
        <w:rPr>
          <w:rFonts w:ascii="Times New Roman" w:hAnsi="Times New Roman" w:cs="Times New Roman"/>
          <w:sz w:val="24"/>
          <w:szCs w:val="24"/>
        </w:rPr>
        <w:t xml:space="preserve">от </w:t>
      </w:r>
      <w:r w:rsidR="00021A40">
        <w:rPr>
          <w:rFonts w:ascii="Times New Roman" w:hAnsi="Times New Roman" w:cs="Times New Roman"/>
          <w:sz w:val="24"/>
          <w:szCs w:val="24"/>
        </w:rPr>
        <w:t xml:space="preserve">  </w:t>
      </w:r>
      <w:r w:rsidR="006242A0">
        <w:rPr>
          <w:rFonts w:ascii="Times New Roman" w:hAnsi="Times New Roman" w:cs="Times New Roman"/>
          <w:sz w:val="24"/>
          <w:szCs w:val="24"/>
        </w:rPr>
        <w:t>25</w:t>
      </w:r>
      <w:r w:rsidR="00933C9C">
        <w:rPr>
          <w:rFonts w:ascii="Times New Roman" w:hAnsi="Times New Roman" w:cs="Times New Roman"/>
          <w:sz w:val="24"/>
          <w:szCs w:val="24"/>
        </w:rPr>
        <w:t>.0</w:t>
      </w:r>
      <w:r w:rsidR="00021A40">
        <w:rPr>
          <w:rFonts w:ascii="Times New Roman" w:hAnsi="Times New Roman" w:cs="Times New Roman"/>
          <w:sz w:val="24"/>
          <w:szCs w:val="24"/>
        </w:rPr>
        <w:t>9</w:t>
      </w:r>
      <w:r w:rsidR="0056097E">
        <w:rPr>
          <w:rFonts w:ascii="Times New Roman" w:hAnsi="Times New Roman" w:cs="Times New Roman"/>
          <w:sz w:val="24"/>
          <w:szCs w:val="24"/>
        </w:rPr>
        <w:t>.202</w:t>
      </w:r>
      <w:r w:rsidR="00933C9C">
        <w:rPr>
          <w:rFonts w:ascii="Times New Roman" w:hAnsi="Times New Roman" w:cs="Times New Roman"/>
          <w:sz w:val="24"/>
          <w:szCs w:val="24"/>
        </w:rPr>
        <w:t>4</w:t>
      </w:r>
      <w:r w:rsidR="0056097E">
        <w:rPr>
          <w:rFonts w:ascii="Times New Roman" w:hAnsi="Times New Roman" w:cs="Times New Roman"/>
          <w:sz w:val="24"/>
          <w:szCs w:val="24"/>
        </w:rPr>
        <w:t xml:space="preserve"> </w:t>
      </w:r>
      <w:r w:rsidRPr="007637A8">
        <w:rPr>
          <w:rFonts w:ascii="Times New Roman" w:hAnsi="Times New Roman" w:cs="Times New Roman"/>
          <w:sz w:val="24"/>
          <w:szCs w:val="24"/>
        </w:rPr>
        <w:t xml:space="preserve"> года № </w:t>
      </w:r>
      <w:r w:rsidR="00021A40">
        <w:rPr>
          <w:rFonts w:ascii="Times New Roman" w:hAnsi="Times New Roman" w:cs="Times New Roman"/>
          <w:sz w:val="24"/>
          <w:szCs w:val="24"/>
        </w:rPr>
        <w:t xml:space="preserve">  </w:t>
      </w:r>
    </w:p>
    <w:p w:rsidR="00021A40" w:rsidRDefault="00021A40" w:rsidP="00994C46">
      <w:pPr>
        <w:spacing w:after="0" w:line="240" w:lineRule="auto"/>
        <w:jc w:val="center"/>
        <w:rPr>
          <w:rFonts w:ascii="Times New Roman" w:hAnsi="Times New Roman"/>
          <w:b/>
          <w:sz w:val="24"/>
          <w:szCs w:val="24"/>
        </w:rPr>
      </w:pPr>
    </w:p>
    <w:p w:rsidR="00415EAB" w:rsidRPr="007637A8" w:rsidRDefault="00415EAB" w:rsidP="00994C46">
      <w:pPr>
        <w:spacing w:after="0" w:line="240" w:lineRule="auto"/>
        <w:jc w:val="center"/>
        <w:rPr>
          <w:rFonts w:ascii="Times New Roman" w:hAnsi="Times New Roman"/>
          <w:b/>
          <w:sz w:val="24"/>
          <w:szCs w:val="24"/>
        </w:rPr>
      </w:pPr>
      <w:r w:rsidRPr="007637A8">
        <w:rPr>
          <w:rFonts w:ascii="Times New Roman" w:hAnsi="Times New Roman"/>
          <w:b/>
          <w:sz w:val="24"/>
          <w:szCs w:val="24"/>
        </w:rPr>
        <w:t>МУНИЦИПАЛЬНАЯ ПРОГРАММА</w:t>
      </w:r>
    </w:p>
    <w:p w:rsidR="00415EAB" w:rsidRPr="007637A8" w:rsidRDefault="00CE75D1" w:rsidP="00994C46">
      <w:pPr>
        <w:spacing w:after="0" w:line="240" w:lineRule="auto"/>
        <w:jc w:val="center"/>
        <w:rPr>
          <w:rFonts w:ascii="Times New Roman" w:hAnsi="Times New Roman"/>
          <w:b/>
          <w:sz w:val="24"/>
          <w:szCs w:val="24"/>
        </w:rPr>
      </w:pPr>
      <w:r w:rsidRPr="007637A8">
        <w:rPr>
          <w:rFonts w:ascii="Times New Roman" w:hAnsi="Times New Roman"/>
          <w:sz w:val="24"/>
          <w:szCs w:val="24"/>
        </w:rPr>
        <w:t>«Благоустройство территории</w:t>
      </w:r>
      <w:r w:rsidR="00F5700A" w:rsidRPr="007637A8">
        <w:rPr>
          <w:rFonts w:ascii="Times New Roman" w:hAnsi="Times New Roman"/>
          <w:sz w:val="24"/>
          <w:szCs w:val="24"/>
        </w:rPr>
        <w:t xml:space="preserve"> </w:t>
      </w:r>
      <w:r w:rsidRPr="007637A8">
        <w:rPr>
          <w:rFonts w:ascii="Times New Roman" w:hAnsi="Times New Roman"/>
          <w:sz w:val="24"/>
          <w:szCs w:val="24"/>
        </w:rPr>
        <w:t>Уваровского сельского поселения Нижнегорского района Республики Крым»</w:t>
      </w:r>
    </w:p>
    <w:p w:rsidR="00415EAB" w:rsidRPr="007637A8" w:rsidRDefault="00415EAB" w:rsidP="00994C46">
      <w:pPr>
        <w:spacing w:after="0" w:line="240" w:lineRule="auto"/>
        <w:jc w:val="center"/>
        <w:rPr>
          <w:rFonts w:ascii="Times New Roman" w:hAnsi="Times New Roman"/>
          <w:b/>
          <w:sz w:val="24"/>
          <w:szCs w:val="24"/>
        </w:rPr>
      </w:pPr>
      <w:r w:rsidRPr="007637A8">
        <w:rPr>
          <w:rFonts w:ascii="Times New Roman" w:hAnsi="Times New Roman"/>
          <w:b/>
          <w:sz w:val="24"/>
          <w:szCs w:val="24"/>
        </w:rPr>
        <w:t>ПАСПОРТ</w:t>
      </w:r>
    </w:p>
    <w:p w:rsidR="00415EAB" w:rsidRPr="007637A8" w:rsidRDefault="00CE75D1" w:rsidP="00994C46">
      <w:pPr>
        <w:spacing w:after="0" w:line="240" w:lineRule="auto"/>
        <w:jc w:val="center"/>
        <w:rPr>
          <w:rFonts w:ascii="Times New Roman" w:hAnsi="Times New Roman"/>
          <w:sz w:val="24"/>
          <w:szCs w:val="24"/>
        </w:rPr>
      </w:pPr>
      <w:r w:rsidRPr="007637A8">
        <w:rPr>
          <w:rFonts w:ascii="Times New Roman" w:hAnsi="Times New Roman"/>
          <w:sz w:val="24"/>
          <w:szCs w:val="24"/>
        </w:rPr>
        <w:t>М</w:t>
      </w:r>
      <w:r w:rsidR="00415EAB" w:rsidRPr="007637A8">
        <w:rPr>
          <w:rFonts w:ascii="Times New Roman" w:hAnsi="Times New Roman"/>
          <w:sz w:val="24"/>
          <w:szCs w:val="24"/>
        </w:rPr>
        <w:t xml:space="preserve">униципальной программы </w:t>
      </w:r>
      <w:r w:rsidRPr="007637A8">
        <w:rPr>
          <w:rFonts w:ascii="Times New Roman" w:hAnsi="Times New Roman"/>
          <w:sz w:val="24"/>
          <w:szCs w:val="24"/>
        </w:rPr>
        <w:t>«Благоустройство территории</w:t>
      </w:r>
      <w:r w:rsidR="00F5700A" w:rsidRPr="007637A8">
        <w:rPr>
          <w:rFonts w:ascii="Times New Roman" w:hAnsi="Times New Roman"/>
          <w:sz w:val="24"/>
          <w:szCs w:val="24"/>
        </w:rPr>
        <w:t xml:space="preserve"> </w:t>
      </w:r>
      <w:r w:rsidRPr="007637A8">
        <w:rPr>
          <w:rFonts w:ascii="Times New Roman" w:hAnsi="Times New Roman"/>
          <w:sz w:val="24"/>
          <w:szCs w:val="24"/>
        </w:rPr>
        <w:t>Уваровского сельского поселения Нижнегорского района Республики Крым»</w:t>
      </w:r>
    </w:p>
    <w:tbl>
      <w:tblPr>
        <w:tblW w:w="10272" w:type="dxa"/>
        <w:jc w:val="center"/>
        <w:tblInd w:w="42" w:type="dxa"/>
        <w:tblLayout w:type="fixed"/>
        <w:tblLook w:val="0000"/>
      </w:tblPr>
      <w:tblGrid>
        <w:gridCol w:w="2586"/>
        <w:gridCol w:w="7686"/>
      </w:tblGrid>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Наименование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 xml:space="preserve">Муниципальная программа </w:t>
            </w:r>
            <w:r w:rsidR="00CE75D1" w:rsidRPr="007637A8">
              <w:rPr>
                <w:rFonts w:ascii="Times New Roman" w:hAnsi="Times New Roman"/>
                <w:sz w:val="24"/>
                <w:szCs w:val="24"/>
              </w:rPr>
              <w:t>«Благоустройство территории Уваровского сельского поселения Нижнегорского района Республики Крым»</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 xml:space="preserve">Разработчик программы </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Администрация Уваровского сельского поселения Нижнегорского района Республики Крым</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Цель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Комплексное решение проблем благоустройства, обеспечение и улучшение внешнего вида территории</w:t>
            </w:r>
          </w:p>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Уваровского сельского поселения, способствующего комфортной жизнедеятельности, создание комфортных условий проживания и отдыха населения.</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Задачи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Организация взаимодействия между предприятиями, организациями и учреждениями при решении вопросов благоустройства сельского поселения.</w:t>
            </w:r>
          </w:p>
          <w:p w:rsidR="00415EAB" w:rsidRPr="007637A8" w:rsidRDefault="00415EAB" w:rsidP="00994C46">
            <w:pPr>
              <w:spacing w:after="0" w:line="240" w:lineRule="auto"/>
              <w:ind w:hanging="43"/>
              <w:jc w:val="both"/>
              <w:rPr>
                <w:rFonts w:ascii="Times New Roman" w:hAnsi="Times New Roman"/>
                <w:sz w:val="24"/>
                <w:szCs w:val="24"/>
              </w:rPr>
            </w:pPr>
            <w:r w:rsidRPr="007637A8">
              <w:rPr>
                <w:rFonts w:ascii="Times New Roman" w:hAnsi="Times New Roman"/>
                <w:sz w:val="24"/>
                <w:szCs w:val="24"/>
              </w:rPr>
              <w:t>Приведение в качественное состояние элементов благоустройства населенных пунктов.</w:t>
            </w:r>
          </w:p>
          <w:p w:rsidR="00415EAB" w:rsidRPr="007637A8" w:rsidRDefault="00415EAB" w:rsidP="00994C46">
            <w:pPr>
              <w:spacing w:after="0" w:line="240" w:lineRule="auto"/>
              <w:ind w:hanging="43"/>
              <w:jc w:val="both"/>
              <w:rPr>
                <w:rFonts w:ascii="Times New Roman" w:hAnsi="Times New Roman"/>
                <w:sz w:val="24"/>
                <w:szCs w:val="24"/>
              </w:rPr>
            </w:pPr>
            <w:r w:rsidRPr="007637A8">
              <w:rPr>
                <w:rFonts w:ascii="Times New Roman" w:hAnsi="Times New Roman"/>
                <w:sz w:val="24"/>
                <w:szCs w:val="24"/>
              </w:rPr>
              <w:t>Привлечение жителей к участию в решении проблем благоустройства населенных пунктов</w:t>
            </w:r>
          </w:p>
          <w:p w:rsidR="00415EAB" w:rsidRPr="007637A8" w:rsidRDefault="00415EAB" w:rsidP="00994C46">
            <w:pPr>
              <w:spacing w:after="0" w:line="240" w:lineRule="auto"/>
              <w:ind w:hanging="43"/>
              <w:jc w:val="both"/>
              <w:rPr>
                <w:rFonts w:ascii="Times New Roman" w:hAnsi="Times New Roman"/>
                <w:sz w:val="24"/>
                <w:szCs w:val="24"/>
              </w:rPr>
            </w:pPr>
            <w:r w:rsidRPr="007637A8">
              <w:rPr>
                <w:rFonts w:ascii="Times New Roman" w:hAnsi="Times New Roman"/>
                <w:sz w:val="24"/>
                <w:szCs w:val="24"/>
              </w:rPr>
              <w:t>Улучшение экологической обстановки.</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Исполнитель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 xml:space="preserve">Администрация Уваровского сельского поселения </w:t>
            </w:r>
            <w:r w:rsidR="00CE75D1" w:rsidRPr="007637A8">
              <w:rPr>
                <w:rFonts w:ascii="Times New Roman" w:hAnsi="Times New Roman"/>
                <w:sz w:val="24"/>
                <w:szCs w:val="24"/>
              </w:rPr>
              <w:t>Нижнегорского района Республики Крым</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vAlign w:val="center"/>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Основание для разработки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Федеральный закон Российской Федерации от 06.10.2003 131-ФЗ «Об общих принципах организации местного самоуправления в Российской Федерации»</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Срок реализации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A75DE6">
            <w:pPr>
              <w:snapToGrid w:val="0"/>
              <w:spacing w:after="0" w:line="240" w:lineRule="auto"/>
              <w:jc w:val="both"/>
              <w:rPr>
                <w:rFonts w:ascii="Times New Roman" w:hAnsi="Times New Roman"/>
                <w:sz w:val="24"/>
                <w:szCs w:val="24"/>
              </w:rPr>
            </w:pPr>
            <w:r w:rsidRPr="007637A8">
              <w:rPr>
                <w:rFonts w:ascii="Times New Roman" w:hAnsi="Times New Roman"/>
                <w:sz w:val="24"/>
                <w:szCs w:val="24"/>
              </w:rPr>
              <w:t>202</w:t>
            </w:r>
            <w:r w:rsidR="00A75DE6">
              <w:rPr>
                <w:rFonts w:ascii="Times New Roman" w:hAnsi="Times New Roman"/>
                <w:sz w:val="24"/>
                <w:szCs w:val="24"/>
              </w:rPr>
              <w:t>4</w:t>
            </w:r>
            <w:r w:rsidR="00021A40">
              <w:rPr>
                <w:rFonts w:ascii="Times New Roman" w:hAnsi="Times New Roman"/>
                <w:sz w:val="24"/>
                <w:szCs w:val="24"/>
              </w:rPr>
              <w:t xml:space="preserve"> </w:t>
            </w:r>
            <w:r w:rsidR="00A75DE6">
              <w:rPr>
                <w:rFonts w:ascii="Times New Roman" w:hAnsi="Times New Roman"/>
                <w:sz w:val="24"/>
                <w:szCs w:val="24"/>
              </w:rPr>
              <w:t xml:space="preserve"> </w:t>
            </w:r>
            <w:r w:rsidRPr="007637A8">
              <w:rPr>
                <w:rFonts w:ascii="Times New Roman" w:hAnsi="Times New Roman"/>
                <w:sz w:val="24"/>
                <w:szCs w:val="24"/>
              </w:rPr>
              <w:t xml:space="preserve">год и плановый период </w:t>
            </w:r>
            <w:r w:rsidR="00021A40">
              <w:rPr>
                <w:rFonts w:ascii="Times New Roman" w:hAnsi="Times New Roman"/>
                <w:sz w:val="24"/>
                <w:szCs w:val="24"/>
              </w:rPr>
              <w:t xml:space="preserve"> </w:t>
            </w:r>
            <w:r w:rsidRPr="007637A8">
              <w:rPr>
                <w:rFonts w:ascii="Times New Roman" w:hAnsi="Times New Roman"/>
                <w:sz w:val="24"/>
                <w:szCs w:val="24"/>
              </w:rPr>
              <w:t>202</w:t>
            </w:r>
            <w:r w:rsidR="00A75DE6">
              <w:rPr>
                <w:rFonts w:ascii="Times New Roman" w:hAnsi="Times New Roman"/>
                <w:sz w:val="24"/>
                <w:szCs w:val="24"/>
              </w:rPr>
              <w:t>5</w:t>
            </w:r>
            <w:r w:rsidR="0057495B" w:rsidRPr="007637A8">
              <w:rPr>
                <w:rFonts w:ascii="Times New Roman" w:hAnsi="Times New Roman"/>
                <w:sz w:val="24"/>
                <w:szCs w:val="24"/>
              </w:rPr>
              <w:t xml:space="preserve"> и </w:t>
            </w:r>
            <w:r w:rsidRPr="007637A8">
              <w:rPr>
                <w:rFonts w:ascii="Times New Roman" w:hAnsi="Times New Roman"/>
                <w:sz w:val="24"/>
                <w:szCs w:val="24"/>
              </w:rPr>
              <w:t>202</w:t>
            </w:r>
            <w:r w:rsidR="00A75DE6">
              <w:rPr>
                <w:rFonts w:ascii="Times New Roman" w:hAnsi="Times New Roman"/>
                <w:sz w:val="24"/>
                <w:szCs w:val="24"/>
              </w:rPr>
              <w:t>6</w:t>
            </w:r>
            <w:r w:rsidR="00021A40">
              <w:rPr>
                <w:rFonts w:ascii="Times New Roman" w:hAnsi="Times New Roman"/>
                <w:sz w:val="24"/>
                <w:szCs w:val="24"/>
              </w:rPr>
              <w:t xml:space="preserve"> </w:t>
            </w:r>
            <w:r w:rsidRPr="007637A8">
              <w:rPr>
                <w:rFonts w:ascii="Times New Roman" w:hAnsi="Times New Roman"/>
                <w:sz w:val="24"/>
                <w:szCs w:val="24"/>
              </w:rPr>
              <w:t>годов</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Источник финансирования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Средства бюджета Уваровского сельского поселения Нижнегорского района Республика Крым.</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Объем финансирования</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2E0262" w:rsidRPr="007637A8" w:rsidRDefault="00415EAB" w:rsidP="002E0262">
            <w:pPr>
              <w:snapToGrid w:val="0"/>
              <w:spacing w:after="0" w:line="240" w:lineRule="auto"/>
              <w:jc w:val="both"/>
              <w:rPr>
                <w:rFonts w:ascii="Times New Roman" w:hAnsi="Times New Roman"/>
                <w:sz w:val="24"/>
                <w:szCs w:val="24"/>
              </w:rPr>
            </w:pPr>
            <w:r w:rsidRPr="007637A8">
              <w:rPr>
                <w:rFonts w:ascii="Times New Roman" w:hAnsi="Times New Roman"/>
                <w:sz w:val="24"/>
                <w:szCs w:val="24"/>
              </w:rPr>
              <w:t>Общий объем финансирования за счет средств местного бюджета составляет</w:t>
            </w:r>
            <w:r w:rsidR="002E0262" w:rsidRPr="007637A8">
              <w:rPr>
                <w:rFonts w:ascii="Times New Roman" w:hAnsi="Times New Roman"/>
                <w:sz w:val="24"/>
                <w:szCs w:val="24"/>
              </w:rPr>
              <w:t>:</w:t>
            </w:r>
          </w:p>
          <w:p w:rsidR="00346C72" w:rsidRPr="007637A8" w:rsidRDefault="00346C72" w:rsidP="00346C72">
            <w:pPr>
              <w:spacing w:after="0" w:line="240" w:lineRule="auto"/>
              <w:ind w:firstLine="459"/>
              <w:jc w:val="both"/>
              <w:rPr>
                <w:rFonts w:ascii="Times New Roman" w:hAnsi="Times New Roman"/>
                <w:sz w:val="24"/>
                <w:szCs w:val="24"/>
              </w:rPr>
            </w:pPr>
            <w:r w:rsidRPr="007637A8">
              <w:rPr>
                <w:rFonts w:ascii="Times New Roman" w:hAnsi="Times New Roman"/>
                <w:sz w:val="24"/>
                <w:szCs w:val="24"/>
              </w:rPr>
              <w:t>- на 202</w:t>
            </w:r>
            <w:r w:rsidR="00A75DE6">
              <w:rPr>
                <w:rFonts w:ascii="Times New Roman" w:hAnsi="Times New Roman"/>
                <w:sz w:val="24"/>
                <w:szCs w:val="24"/>
              </w:rPr>
              <w:t>4</w:t>
            </w:r>
            <w:r w:rsidRPr="007637A8">
              <w:rPr>
                <w:rFonts w:ascii="Times New Roman" w:hAnsi="Times New Roman"/>
                <w:sz w:val="24"/>
                <w:szCs w:val="24"/>
              </w:rPr>
              <w:t xml:space="preserve"> год в сумме –</w:t>
            </w:r>
            <w:r w:rsidR="007626F6">
              <w:rPr>
                <w:rFonts w:ascii="Times New Roman" w:hAnsi="Times New Roman"/>
                <w:sz w:val="24"/>
                <w:szCs w:val="24"/>
              </w:rPr>
              <w:t xml:space="preserve"> </w:t>
            </w:r>
            <w:r w:rsidR="00021A40">
              <w:rPr>
                <w:rFonts w:ascii="Times New Roman" w:hAnsi="Times New Roman"/>
                <w:sz w:val="24"/>
                <w:szCs w:val="24"/>
              </w:rPr>
              <w:t>3 260 244</w:t>
            </w:r>
            <w:r w:rsidR="00D901B0">
              <w:rPr>
                <w:rFonts w:ascii="Times New Roman" w:hAnsi="Times New Roman"/>
                <w:sz w:val="24"/>
                <w:szCs w:val="24"/>
              </w:rPr>
              <w:t>,00</w:t>
            </w:r>
            <w:r w:rsidRPr="007637A8">
              <w:rPr>
                <w:rFonts w:ascii="Times New Roman" w:hAnsi="Times New Roman"/>
                <w:sz w:val="24"/>
                <w:szCs w:val="24"/>
              </w:rPr>
              <w:t xml:space="preserve"> рублей;</w:t>
            </w:r>
          </w:p>
          <w:p w:rsidR="00346C72" w:rsidRPr="007637A8" w:rsidRDefault="00346C72" w:rsidP="00346C72">
            <w:pPr>
              <w:spacing w:after="0" w:line="240" w:lineRule="auto"/>
              <w:ind w:firstLine="459"/>
              <w:jc w:val="both"/>
              <w:rPr>
                <w:rFonts w:ascii="Times New Roman" w:hAnsi="Times New Roman"/>
                <w:sz w:val="24"/>
                <w:szCs w:val="24"/>
              </w:rPr>
            </w:pPr>
            <w:r w:rsidRPr="007637A8">
              <w:rPr>
                <w:rFonts w:ascii="Times New Roman" w:hAnsi="Times New Roman"/>
                <w:sz w:val="24"/>
                <w:szCs w:val="24"/>
              </w:rPr>
              <w:t>- на 202</w:t>
            </w:r>
            <w:r w:rsidR="00A75DE6">
              <w:rPr>
                <w:rFonts w:ascii="Times New Roman" w:hAnsi="Times New Roman"/>
                <w:sz w:val="24"/>
                <w:szCs w:val="24"/>
              </w:rPr>
              <w:t>5</w:t>
            </w:r>
            <w:r w:rsidRPr="007637A8">
              <w:rPr>
                <w:rFonts w:ascii="Times New Roman" w:hAnsi="Times New Roman"/>
                <w:sz w:val="24"/>
                <w:szCs w:val="24"/>
              </w:rPr>
              <w:t xml:space="preserve"> год в сумме – </w:t>
            </w:r>
            <w:r w:rsidR="003163CE">
              <w:rPr>
                <w:rFonts w:ascii="Times New Roman" w:hAnsi="Times New Roman"/>
                <w:sz w:val="24"/>
                <w:szCs w:val="24"/>
              </w:rPr>
              <w:t>1</w:t>
            </w:r>
            <w:r w:rsidR="00D901B0">
              <w:rPr>
                <w:rFonts w:ascii="Times New Roman" w:hAnsi="Times New Roman"/>
                <w:sz w:val="24"/>
                <w:szCs w:val="24"/>
              </w:rPr>
              <w:t> 105 450,82</w:t>
            </w:r>
            <w:r w:rsidRPr="007637A8">
              <w:rPr>
                <w:rFonts w:ascii="Times New Roman" w:hAnsi="Times New Roman"/>
                <w:sz w:val="24"/>
                <w:szCs w:val="24"/>
              </w:rPr>
              <w:t xml:space="preserve"> рублей;</w:t>
            </w:r>
          </w:p>
          <w:p w:rsidR="005757BA" w:rsidRPr="007637A8" w:rsidRDefault="00A75DE6" w:rsidP="00D901B0">
            <w:pPr>
              <w:snapToGrid w:val="0"/>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00346C72" w:rsidRPr="007637A8">
              <w:rPr>
                <w:rFonts w:ascii="Times New Roman" w:hAnsi="Times New Roman"/>
                <w:sz w:val="24"/>
                <w:szCs w:val="24"/>
              </w:rPr>
              <w:t>- на 202</w:t>
            </w:r>
            <w:r>
              <w:rPr>
                <w:rFonts w:ascii="Times New Roman" w:hAnsi="Times New Roman"/>
                <w:sz w:val="24"/>
                <w:szCs w:val="24"/>
              </w:rPr>
              <w:t>6</w:t>
            </w:r>
            <w:r w:rsidR="00346C72" w:rsidRPr="007637A8">
              <w:rPr>
                <w:rFonts w:ascii="Times New Roman" w:hAnsi="Times New Roman"/>
                <w:sz w:val="24"/>
                <w:szCs w:val="24"/>
              </w:rPr>
              <w:t xml:space="preserve"> год в сумме – </w:t>
            </w:r>
            <w:r w:rsidR="00D901B0">
              <w:rPr>
                <w:rFonts w:ascii="Times New Roman" w:hAnsi="Times New Roman"/>
                <w:sz w:val="24"/>
                <w:szCs w:val="24"/>
              </w:rPr>
              <w:t>1 007 792,35</w:t>
            </w:r>
            <w:r w:rsidR="00346C72" w:rsidRPr="007637A8">
              <w:rPr>
                <w:rFonts w:ascii="Times New Roman" w:hAnsi="Times New Roman"/>
                <w:sz w:val="24"/>
                <w:szCs w:val="24"/>
              </w:rPr>
              <w:t xml:space="preserve"> рублей.</w:t>
            </w:r>
          </w:p>
        </w:tc>
      </w:tr>
      <w:tr w:rsidR="00415EAB" w:rsidRPr="007637A8" w:rsidTr="0026434F">
        <w:trPr>
          <w:jc w:val="center"/>
        </w:trPr>
        <w:tc>
          <w:tcPr>
            <w:tcW w:w="2586" w:type="dxa"/>
            <w:tcBorders>
              <w:top w:val="single" w:sz="4" w:space="0" w:color="000000"/>
              <w:left w:val="single" w:sz="4" w:space="0" w:color="000000"/>
              <w:bottom w:val="single" w:sz="4" w:space="0" w:color="000000"/>
            </w:tcBorders>
            <w:shd w:val="clear" w:color="auto" w:fill="auto"/>
          </w:tcPr>
          <w:p w:rsidR="00415EAB" w:rsidRPr="007637A8" w:rsidRDefault="00415EAB" w:rsidP="00994C46">
            <w:pPr>
              <w:snapToGrid w:val="0"/>
              <w:spacing w:after="0" w:line="240" w:lineRule="auto"/>
              <w:jc w:val="center"/>
              <w:rPr>
                <w:rFonts w:ascii="Times New Roman" w:hAnsi="Times New Roman"/>
                <w:sz w:val="24"/>
                <w:szCs w:val="24"/>
              </w:rPr>
            </w:pPr>
            <w:r w:rsidRPr="007637A8">
              <w:rPr>
                <w:rFonts w:ascii="Times New Roman" w:hAnsi="Times New Roman"/>
                <w:sz w:val="24"/>
                <w:szCs w:val="24"/>
              </w:rPr>
              <w:t>Ожидаемые и конечные результаты от реализации программы</w:t>
            </w:r>
          </w:p>
        </w:tc>
        <w:tc>
          <w:tcPr>
            <w:tcW w:w="7686" w:type="dxa"/>
            <w:tcBorders>
              <w:top w:val="single" w:sz="4" w:space="0" w:color="000000"/>
              <w:left w:val="single" w:sz="4" w:space="0" w:color="000000"/>
              <w:bottom w:val="single" w:sz="4" w:space="0" w:color="000000"/>
              <w:right w:val="single" w:sz="4" w:space="0" w:color="000000"/>
            </w:tcBorders>
            <w:shd w:val="clear" w:color="auto" w:fill="auto"/>
          </w:tcPr>
          <w:p w:rsidR="00415EAB" w:rsidRPr="007637A8" w:rsidRDefault="00415EAB" w:rsidP="00994C46">
            <w:pPr>
              <w:snapToGrid w:val="0"/>
              <w:spacing w:after="0" w:line="240" w:lineRule="auto"/>
              <w:jc w:val="both"/>
              <w:rPr>
                <w:rFonts w:ascii="Times New Roman" w:hAnsi="Times New Roman"/>
                <w:sz w:val="24"/>
                <w:szCs w:val="24"/>
              </w:rPr>
            </w:pPr>
            <w:r w:rsidRPr="007637A8">
              <w:rPr>
                <w:rFonts w:ascii="Times New Roman" w:hAnsi="Times New Roman"/>
                <w:sz w:val="24"/>
                <w:szCs w:val="24"/>
              </w:rPr>
              <w:t>Повышение уровня благоустройства территории Уваровского сельского поселения Нижнегорского муниципального района, Республики Крым</w:t>
            </w:r>
            <w:r w:rsidR="00A82CB9" w:rsidRPr="007637A8">
              <w:rPr>
                <w:rFonts w:ascii="Times New Roman" w:hAnsi="Times New Roman"/>
                <w:sz w:val="24"/>
                <w:szCs w:val="24"/>
              </w:rPr>
              <w:t>.</w:t>
            </w:r>
          </w:p>
          <w:p w:rsidR="00415EAB" w:rsidRPr="007637A8" w:rsidRDefault="00415EAB" w:rsidP="00994C46">
            <w:pPr>
              <w:spacing w:after="0" w:line="240" w:lineRule="auto"/>
              <w:jc w:val="both"/>
              <w:rPr>
                <w:rFonts w:ascii="Times New Roman" w:hAnsi="Times New Roman"/>
                <w:sz w:val="24"/>
                <w:szCs w:val="24"/>
              </w:rPr>
            </w:pPr>
            <w:r w:rsidRPr="007637A8">
              <w:rPr>
                <w:rFonts w:ascii="Times New Roman" w:hAnsi="Times New Roman"/>
                <w:sz w:val="24"/>
                <w:szCs w:val="24"/>
              </w:rPr>
              <w:t>Развитие положительных тенденций в создании благоп</w:t>
            </w:r>
            <w:r w:rsidR="00A82CB9" w:rsidRPr="007637A8">
              <w:rPr>
                <w:rFonts w:ascii="Times New Roman" w:hAnsi="Times New Roman"/>
                <w:sz w:val="24"/>
                <w:szCs w:val="24"/>
              </w:rPr>
              <w:t>риятной среды жизнедеятельности.</w:t>
            </w:r>
          </w:p>
          <w:p w:rsidR="00415EAB" w:rsidRPr="007637A8" w:rsidRDefault="00415EAB" w:rsidP="00994C46">
            <w:pPr>
              <w:spacing w:after="0" w:line="240" w:lineRule="auto"/>
              <w:jc w:val="both"/>
              <w:rPr>
                <w:rFonts w:ascii="Times New Roman" w:hAnsi="Times New Roman"/>
                <w:sz w:val="24"/>
                <w:szCs w:val="24"/>
              </w:rPr>
            </w:pPr>
            <w:r w:rsidRPr="007637A8">
              <w:rPr>
                <w:rFonts w:ascii="Times New Roman" w:hAnsi="Times New Roman"/>
                <w:sz w:val="24"/>
                <w:szCs w:val="24"/>
              </w:rPr>
              <w:t>Повышение степени удовлетворенности на</w:t>
            </w:r>
            <w:r w:rsidR="00A82CB9" w:rsidRPr="007637A8">
              <w:rPr>
                <w:rFonts w:ascii="Times New Roman" w:hAnsi="Times New Roman"/>
                <w:sz w:val="24"/>
                <w:szCs w:val="24"/>
              </w:rPr>
              <w:t>селения уровнем благоустройств.</w:t>
            </w:r>
          </w:p>
          <w:p w:rsidR="00415EAB" w:rsidRPr="007637A8" w:rsidRDefault="00415EAB" w:rsidP="00994C46">
            <w:pPr>
              <w:spacing w:after="0" w:line="240" w:lineRule="auto"/>
              <w:jc w:val="both"/>
              <w:rPr>
                <w:rFonts w:ascii="Times New Roman" w:hAnsi="Times New Roman"/>
                <w:sz w:val="24"/>
                <w:szCs w:val="24"/>
              </w:rPr>
            </w:pPr>
            <w:r w:rsidRPr="007637A8">
              <w:rPr>
                <w:rFonts w:ascii="Times New Roman" w:hAnsi="Times New Roman"/>
                <w:sz w:val="24"/>
                <w:szCs w:val="24"/>
              </w:rPr>
              <w:t>Улучшение санитарного и экологического сост</w:t>
            </w:r>
            <w:r w:rsidR="00A82CB9" w:rsidRPr="007637A8">
              <w:rPr>
                <w:rFonts w:ascii="Times New Roman" w:hAnsi="Times New Roman"/>
                <w:sz w:val="24"/>
                <w:szCs w:val="24"/>
              </w:rPr>
              <w:t>ояния населенных пунктов.</w:t>
            </w:r>
          </w:p>
          <w:p w:rsidR="00415EAB" w:rsidRPr="007637A8" w:rsidRDefault="00415EAB" w:rsidP="00994C46">
            <w:pPr>
              <w:spacing w:after="0" w:line="240" w:lineRule="auto"/>
              <w:jc w:val="both"/>
              <w:rPr>
                <w:rFonts w:ascii="Times New Roman" w:hAnsi="Times New Roman"/>
                <w:sz w:val="24"/>
                <w:szCs w:val="24"/>
              </w:rPr>
            </w:pPr>
            <w:r w:rsidRPr="007637A8">
              <w:rPr>
                <w:rFonts w:ascii="Times New Roman" w:hAnsi="Times New Roman"/>
                <w:sz w:val="24"/>
                <w:szCs w:val="24"/>
              </w:rPr>
              <w:t xml:space="preserve">Привлечение молодого поколения к участию по благоустройству </w:t>
            </w:r>
            <w:r w:rsidRPr="007637A8">
              <w:rPr>
                <w:rFonts w:ascii="Times New Roman" w:hAnsi="Times New Roman"/>
                <w:sz w:val="24"/>
                <w:szCs w:val="24"/>
              </w:rPr>
              <w:lastRenderedPageBreak/>
              <w:t>населенных пунктов</w:t>
            </w:r>
            <w:r w:rsidR="00A82CB9" w:rsidRPr="007637A8">
              <w:rPr>
                <w:rFonts w:ascii="Times New Roman" w:hAnsi="Times New Roman"/>
                <w:sz w:val="24"/>
                <w:szCs w:val="24"/>
              </w:rPr>
              <w:t>.</w:t>
            </w:r>
          </w:p>
        </w:tc>
      </w:tr>
    </w:tbl>
    <w:p w:rsidR="0080676A" w:rsidRPr="007637A8" w:rsidRDefault="00B64A17" w:rsidP="00AB216F">
      <w:pPr>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80676A" w:rsidRPr="007637A8">
        <w:rPr>
          <w:rFonts w:ascii="Times New Roman" w:hAnsi="Times New Roman" w:cs="Times New Roman"/>
          <w:b/>
          <w:sz w:val="24"/>
          <w:szCs w:val="24"/>
        </w:rPr>
        <w:t>Характеристика задач, решение которых осуществляется путем реализации муниципальной программы</w:t>
      </w:r>
    </w:p>
    <w:p w:rsidR="00AB216F" w:rsidRPr="007637A8" w:rsidRDefault="00AB216F" w:rsidP="00AB216F">
      <w:pPr>
        <w:spacing w:after="0" w:line="240" w:lineRule="auto"/>
        <w:ind w:firstLine="708"/>
        <w:jc w:val="both"/>
        <w:rPr>
          <w:rFonts w:ascii="Times New Roman" w:hAnsi="Times New Roman" w:cs="Times New Roman"/>
          <w:sz w:val="24"/>
          <w:szCs w:val="24"/>
        </w:rPr>
      </w:pPr>
      <w:r w:rsidRPr="007637A8">
        <w:rPr>
          <w:rFonts w:ascii="Times New Roman" w:hAnsi="Times New Roman" w:cs="Times New Roman"/>
          <w:sz w:val="24"/>
          <w:szCs w:val="24"/>
        </w:rPr>
        <w:t xml:space="preserve">Администрация </w:t>
      </w:r>
      <w:r w:rsidRPr="007637A8">
        <w:rPr>
          <w:rFonts w:ascii="Times New Roman" w:hAnsi="Times New Roman" w:cs="Times New Roman"/>
          <w:bCs/>
          <w:sz w:val="24"/>
          <w:szCs w:val="24"/>
        </w:rPr>
        <w:t>Уваровского сельского поселения Нижнегорского района Республики Крым</w:t>
      </w:r>
      <w:r w:rsidRPr="007637A8">
        <w:rPr>
          <w:rFonts w:ascii="Times New Roman" w:hAnsi="Times New Roman" w:cs="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Уваровское сельское поселение Нижнегорского района Республики Крым.</w:t>
      </w:r>
    </w:p>
    <w:p w:rsidR="00AB216F" w:rsidRPr="007637A8" w:rsidRDefault="00AB216F" w:rsidP="00AB216F">
      <w:pPr>
        <w:spacing w:after="0" w:line="240" w:lineRule="auto"/>
        <w:ind w:firstLine="708"/>
        <w:jc w:val="both"/>
        <w:rPr>
          <w:rFonts w:ascii="Times New Roman" w:hAnsi="Times New Roman" w:cs="Times New Roman"/>
          <w:color w:val="000000"/>
          <w:sz w:val="24"/>
          <w:szCs w:val="24"/>
        </w:rPr>
      </w:pPr>
      <w:r w:rsidRPr="007637A8">
        <w:rPr>
          <w:rFonts w:ascii="Times New Roman" w:hAnsi="Times New Roman" w:cs="Times New Roman"/>
          <w:color w:val="000000"/>
          <w:sz w:val="24"/>
          <w:szCs w:val="24"/>
        </w:rPr>
        <w:t xml:space="preserve">Администрация </w:t>
      </w:r>
      <w:r w:rsidRPr="007637A8">
        <w:rPr>
          <w:rFonts w:ascii="Times New Roman" w:hAnsi="Times New Roman" w:cs="Times New Roman"/>
          <w:bCs/>
          <w:sz w:val="24"/>
          <w:szCs w:val="24"/>
        </w:rPr>
        <w:t>Уваровского сельского поселения Нижнегорского района Республики Крым</w:t>
      </w:r>
      <w:r w:rsidRPr="007637A8">
        <w:rPr>
          <w:rFonts w:ascii="Times New Roman" w:hAnsi="Times New Roman" w:cs="Times New Roman"/>
          <w:color w:val="000000"/>
          <w:sz w:val="24"/>
          <w:szCs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w:t>
      </w:r>
      <w:r w:rsidRPr="007637A8">
        <w:rPr>
          <w:rFonts w:ascii="Times New Roman" w:hAnsi="Times New Roman" w:cs="Times New Roman"/>
          <w:sz w:val="24"/>
          <w:szCs w:val="24"/>
        </w:rPr>
        <w:t>Уваровское сельское поселение Нижнегорского района Республики Крым</w:t>
      </w:r>
      <w:r w:rsidRPr="007637A8">
        <w:rPr>
          <w:rFonts w:ascii="Times New Roman" w:hAnsi="Times New Roman" w:cs="Times New Roman"/>
          <w:color w:val="000000"/>
          <w:sz w:val="24"/>
          <w:szCs w:val="24"/>
        </w:rPr>
        <w:t xml:space="preserve">, нормативными правовыми актами муниципального образования </w:t>
      </w:r>
      <w:r w:rsidRPr="007637A8">
        <w:rPr>
          <w:rFonts w:ascii="Times New Roman" w:hAnsi="Times New Roman" w:cs="Times New Roman"/>
          <w:sz w:val="24"/>
          <w:szCs w:val="24"/>
        </w:rPr>
        <w:t xml:space="preserve">Уваровское сельское поселение Нижнегорского района Республики Крым, </w:t>
      </w:r>
      <w:r w:rsidRPr="007637A8">
        <w:rPr>
          <w:rFonts w:ascii="Times New Roman" w:hAnsi="Times New Roman" w:cs="Times New Roman"/>
          <w:color w:val="000000"/>
          <w:sz w:val="24"/>
          <w:szCs w:val="24"/>
        </w:rPr>
        <w:t>а также иными правовыми актами.</w:t>
      </w:r>
    </w:p>
    <w:p w:rsidR="00AB216F" w:rsidRPr="007637A8" w:rsidRDefault="00AB216F" w:rsidP="00AB216F">
      <w:pPr>
        <w:pStyle w:val="ab"/>
        <w:ind w:firstLine="709"/>
        <w:jc w:val="both"/>
        <w:rPr>
          <w:rFonts w:ascii="Times New Roman" w:hAnsi="Times New Roman"/>
          <w:sz w:val="24"/>
          <w:szCs w:val="24"/>
          <w:lang w:eastAsia="ru-RU"/>
        </w:rPr>
      </w:pPr>
      <w:r w:rsidRPr="007637A8">
        <w:rPr>
          <w:rFonts w:ascii="Times New Roman" w:hAnsi="Times New Roman"/>
          <w:sz w:val="24"/>
          <w:szCs w:val="24"/>
          <w:lang w:eastAsia="ru-RU"/>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B216F" w:rsidRPr="007637A8" w:rsidRDefault="00AB216F" w:rsidP="00AB216F">
      <w:pPr>
        <w:spacing w:after="0" w:line="240" w:lineRule="auto"/>
        <w:ind w:firstLine="709"/>
        <w:jc w:val="both"/>
        <w:rPr>
          <w:rFonts w:ascii="Times New Roman" w:hAnsi="Times New Roman" w:cs="Times New Roman"/>
          <w:bCs/>
          <w:sz w:val="24"/>
          <w:szCs w:val="24"/>
        </w:rPr>
      </w:pPr>
      <w:r w:rsidRPr="007637A8">
        <w:rPr>
          <w:rFonts w:ascii="Times New Roman" w:hAnsi="Times New Roman" w:cs="Times New Roman"/>
          <w:sz w:val="24"/>
          <w:szCs w:val="24"/>
        </w:rPr>
        <w:t xml:space="preserve">Муниципальная программа </w:t>
      </w:r>
      <w:r w:rsidRPr="007637A8">
        <w:rPr>
          <w:rFonts w:ascii="Times New Roman" w:hAnsi="Times New Roman" w:cs="Times New Roman"/>
          <w:bCs/>
          <w:sz w:val="24"/>
          <w:szCs w:val="24"/>
        </w:rPr>
        <w:t>«Благоустройство территории Уваровского сельского поселения Нижнегорского района Республики Крым» разработана в соответствии Федеральным Законом от 06.10.2003 № 131-ФЗ «Об общих принципах организации местного самоуправления в Российской Федерации».</w:t>
      </w:r>
    </w:p>
    <w:p w:rsidR="00AB216F" w:rsidRPr="007637A8" w:rsidRDefault="00AB216F" w:rsidP="00AB216F">
      <w:pPr>
        <w:pStyle w:val="ab"/>
        <w:ind w:firstLine="708"/>
        <w:jc w:val="both"/>
        <w:rPr>
          <w:rFonts w:ascii="Times New Roman" w:hAnsi="Times New Roman"/>
          <w:sz w:val="24"/>
          <w:szCs w:val="24"/>
        </w:rPr>
      </w:pPr>
      <w:r w:rsidRPr="007637A8">
        <w:rPr>
          <w:rFonts w:ascii="Times New Roman" w:hAnsi="Times New Roman"/>
          <w:sz w:val="24"/>
          <w:szCs w:val="24"/>
        </w:rPr>
        <w:t>Программа направлена на выполнение комплексного благоустройства с целью создания наилучших социально-бытовых условий проживания населения на территории Уваровского сельского поселения Нижнегорского района Республики Крым.</w:t>
      </w:r>
    </w:p>
    <w:p w:rsidR="00AB216F" w:rsidRPr="007637A8" w:rsidRDefault="00AB216F" w:rsidP="00AB216F">
      <w:pPr>
        <w:suppressAutoHyphens/>
        <w:spacing w:after="0" w:line="240" w:lineRule="auto"/>
        <w:ind w:firstLine="708"/>
        <w:jc w:val="both"/>
        <w:rPr>
          <w:rFonts w:ascii="Times New Roman" w:hAnsi="Times New Roman" w:cs="Times New Roman"/>
          <w:sz w:val="24"/>
          <w:szCs w:val="24"/>
        </w:rPr>
      </w:pPr>
      <w:r w:rsidRPr="007637A8">
        <w:rPr>
          <w:rFonts w:ascii="Times New Roman" w:hAnsi="Times New Roman" w:cs="Times New Roman"/>
          <w:sz w:val="24"/>
          <w:szCs w:val="24"/>
        </w:rPr>
        <w:t>Для нормального развития сельского поселения имеет большое значение инженерное благоустройство его территорий. Инженерное благоустройство территорий включает в себя такие вопросы, как установка ограждений, озеленение территорий, обустройство детских площадок, парковой зоны, поддержание санитарного состояния мест скопления ТБО, мест общего пользования, проведение дератизации, дезинсекции мест общего пользования, расположенных в границах муниципального образования Уваровское сельское поселение Нижнегорского района Республики Крым.</w:t>
      </w:r>
    </w:p>
    <w:p w:rsidR="00AB216F" w:rsidRPr="007637A8" w:rsidRDefault="00AB216F" w:rsidP="00AB216F">
      <w:pPr>
        <w:pStyle w:val="ab"/>
        <w:ind w:firstLine="709"/>
        <w:jc w:val="both"/>
        <w:rPr>
          <w:rFonts w:ascii="Times New Roman" w:hAnsi="Times New Roman"/>
          <w:color w:val="FF0000"/>
          <w:sz w:val="24"/>
          <w:szCs w:val="24"/>
          <w:lang w:eastAsia="ru-RU"/>
        </w:rPr>
      </w:pPr>
      <w:r w:rsidRPr="007637A8">
        <w:rPr>
          <w:rFonts w:ascii="Times New Roman" w:hAnsi="Times New Roman"/>
          <w:sz w:val="24"/>
          <w:szCs w:val="24"/>
        </w:rPr>
        <w:t>Система жизнеобеспечения сельского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Непрерывный рост затрат на энергоносители повышает необходимость проведения эффективных мероприятий по восстановлению уличного освещения, позволяющих значительно сокращать издержки при эксплуатации сетей уличного освещения и обеспечивать энергосбережение в экономично-эффективном режиме. Применение энергосберегающего оборудования принесет значительный экономический эффект. Уличная сеть является важнейшей составляющей транспортной инфраструктуры сельского поселения.</w:t>
      </w:r>
      <w:r w:rsidRPr="007637A8">
        <w:rPr>
          <w:rFonts w:ascii="Times New Roman" w:hAnsi="Times New Roman"/>
          <w:color w:val="FF0000"/>
          <w:sz w:val="24"/>
          <w:szCs w:val="24"/>
        </w:rPr>
        <w:t xml:space="preserve"> </w:t>
      </w:r>
      <w:r w:rsidRPr="007637A8">
        <w:rPr>
          <w:rFonts w:ascii="Times New Roman" w:hAnsi="Times New Roman"/>
          <w:sz w:val="24"/>
          <w:szCs w:val="24"/>
        </w:rPr>
        <w:t>Установка на территории Уваровского сельского поселения Нижнегорского района Республики Крым светодиодных светильников позволит повысить безопасность дорожного движения. 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 повысить надежность и долговечность работы сетей, улучшить условия проживания граждан.</w:t>
      </w:r>
    </w:p>
    <w:p w:rsidR="00AB216F" w:rsidRPr="007637A8" w:rsidRDefault="00AB216F" w:rsidP="00AB216F">
      <w:pPr>
        <w:spacing w:after="0" w:line="240" w:lineRule="auto"/>
        <w:rPr>
          <w:rFonts w:ascii="Times New Roman" w:hAnsi="Times New Roman" w:cs="Times New Roman"/>
          <w:b/>
          <w:sz w:val="24"/>
          <w:szCs w:val="24"/>
        </w:rPr>
      </w:pPr>
    </w:p>
    <w:p w:rsidR="00AB216F" w:rsidRPr="007637A8" w:rsidRDefault="00AB216F" w:rsidP="00AB216F">
      <w:pPr>
        <w:spacing w:after="0" w:line="240" w:lineRule="auto"/>
        <w:ind w:left="709"/>
        <w:jc w:val="center"/>
        <w:rPr>
          <w:rFonts w:ascii="Times New Roman" w:hAnsi="Times New Roman" w:cs="Times New Roman"/>
          <w:b/>
          <w:sz w:val="24"/>
          <w:szCs w:val="24"/>
        </w:rPr>
      </w:pPr>
      <w:r w:rsidRPr="007637A8">
        <w:rPr>
          <w:rFonts w:ascii="Times New Roman" w:hAnsi="Times New Roman" w:cs="Times New Roman"/>
          <w:b/>
          <w:sz w:val="24"/>
          <w:szCs w:val="24"/>
        </w:rPr>
        <w:t>2. Основные цели и задачи муниципальной программы</w:t>
      </w:r>
    </w:p>
    <w:p w:rsidR="00AB216F" w:rsidRPr="007637A8" w:rsidRDefault="00AB216F" w:rsidP="00AB216F">
      <w:pPr>
        <w:pStyle w:val="ab"/>
        <w:ind w:firstLine="709"/>
        <w:jc w:val="both"/>
        <w:rPr>
          <w:rFonts w:ascii="Times New Roman" w:hAnsi="Times New Roman"/>
          <w:sz w:val="24"/>
          <w:szCs w:val="24"/>
        </w:rPr>
      </w:pPr>
      <w:r w:rsidRPr="007637A8">
        <w:rPr>
          <w:rFonts w:ascii="Times New Roman" w:hAnsi="Times New Roman"/>
          <w:sz w:val="24"/>
          <w:szCs w:val="24"/>
        </w:rPr>
        <w:lastRenderedPageBreak/>
        <w:t>Главной целью муниципальной программы является выполнение комплексного благоустройства с целью создания наилучших социально-бытовых условий проживания населения на территории Уваровского сельского поселения Нижнегорского района Республики Крым.</w:t>
      </w:r>
    </w:p>
    <w:p w:rsidR="00AB216F" w:rsidRPr="007637A8" w:rsidRDefault="00AB216F" w:rsidP="00AB216F">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Основными задачами программы являются:</w:t>
      </w:r>
    </w:p>
    <w:p w:rsidR="00AB216F" w:rsidRPr="007637A8" w:rsidRDefault="00AB216F" w:rsidP="00AB216F">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 формирование единых подходов и ключевых приоритетов формирования благоприятного социального микроклимата и благоустройства территории Уваровского сельского поселения Нижнегорского района Республики Крым с учетом приоритетов территориального развития;</w:t>
      </w:r>
    </w:p>
    <w:p w:rsidR="00AB216F" w:rsidRPr="007637A8" w:rsidRDefault="00AB216F" w:rsidP="00AB216F">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 повышение уровня благоустройства общественных территорий;</w:t>
      </w:r>
    </w:p>
    <w:p w:rsidR="00AB216F" w:rsidRPr="007637A8" w:rsidRDefault="00AB216F" w:rsidP="00AB216F">
      <w:pPr>
        <w:pStyle w:val="ab"/>
        <w:ind w:firstLine="709"/>
        <w:jc w:val="both"/>
        <w:rPr>
          <w:rFonts w:ascii="Times New Roman" w:hAnsi="Times New Roman"/>
          <w:sz w:val="24"/>
          <w:szCs w:val="24"/>
          <w:lang w:eastAsia="ru-RU"/>
        </w:rPr>
      </w:pPr>
      <w:r w:rsidRPr="007637A8">
        <w:rPr>
          <w:rFonts w:ascii="Times New Roman" w:hAnsi="Times New Roman"/>
          <w:sz w:val="24"/>
          <w:szCs w:val="24"/>
        </w:rPr>
        <w:t>- восстановление уличного освещения на территории Уваровского сельского поселения Нижнегорского района Республики Крым.</w:t>
      </w:r>
    </w:p>
    <w:p w:rsidR="00AB216F" w:rsidRPr="007637A8" w:rsidRDefault="00AB216F" w:rsidP="0080676A">
      <w:pPr>
        <w:autoSpaceDE w:val="0"/>
        <w:autoSpaceDN w:val="0"/>
        <w:adjustRightInd w:val="0"/>
        <w:spacing w:after="0" w:line="240" w:lineRule="auto"/>
        <w:ind w:firstLine="426"/>
        <w:jc w:val="center"/>
        <w:rPr>
          <w:rFonts w:ascii="Times New Roman" w:hAnsi="Times New Roman" w:cs="Times New Roman"/>
          <w:b/>
          <w:sz w:val="24"/>
          <w:szCs w:val="24"/>
        </w:rPr>
      </w:pPr>
    </w:p>
    <w:p w:rsidR="0080676A" w:rsidRPr="007637A8" w:rsidRDefault="0080676A" w:rsidP="0080676A">
      <w:pPr>
        <w:autoSpaceDE w:val="0"/>
        <w:autoSpaceDN w:val="0"/>
        <w:adjustRightInd w:val="0"/>
        <w:spacing w:after="0" w:line="240" w:lineRule="auto"/>
        <w:ind w:firstLine="426"/>
        <w:jc w:val="center"/>
        <w:rPr>
          <w:rFonts w:ascii="Times New Roman" w:hAnsi="Times New Roman" w:cs="Times New Roman"/>
          <w:b/>
          <w:sz w:val="24"/>
          <w:szCs w:val="24"/>
        </w:rPr>
      </w:pPr>
      <w:r w:rsidRPr="007637A8">
        <w:rPr>
          <w:rFonts w:ascii="Times New Roman" w:hAnsi="Times New Roman" w:cs="Times New Roman"/>
          <w:b/>
          <w:sz w:val="24"/>
          <w:szCs w:val="24"/>
        </w:rPr>
        <w:t>3. Перечень мероприятий муниципальной программы</w:t>
      </w:r>
    </w:p>
    <w:p w:rsidR="0080676A" w:rsidRPr="007637A8" w:rsidRDefault="0080676A" w:rsidP="0080676A">
      <w:pPr>
        <w:pStyle w:val="ab"/>
        <w:ind w:firstLine="567"/>
        <w:rPr>
          <w:rFonts w:ascii="Times New Roman" w:hAnsi="Times New Roman"/>
          <w:sz w:val="24"/>
          <w:szCs w:val="24"/>
        </w:rPr>
      </w:pPr>
      <w:r w:rsidRPr="007637A8">
        <w:rPr>
          <w:rFonts w:ascii="Times New Roman" w:hAnsi="Times New Roman"/>
          <w:sz w:val="24"/>
          <w:szCs w:val="24"/>
        </w:rPr>
        <w:t>Мероприятиями муниципальной программы являются:</w:t>
      </w:r>
    </w:p>
    <w:p w:rsidR="0080676A" w:rsidRPr="007637A8" w:rsidRDefault="0080676A" w:rsidP="0080676A">
      <w:pPr>
        <w:pStyle w:val="ab"/>
        <w:ind w:firstLine="567"/>
        <w:jc w:val="both"/>
        <w:rPr>
          <w:rFonts w:ascii="Times New Roman" w:hAnsi="Times New Roman"/>
          <w:sz w:val="24"/>
          <w:szCs w:val="24"/>
        </w:rPr>
      </w:pPr>
      <w:r w:rsidRPr="007637A8">
        <w:rPr>
          <w:rFonts w:ascii="Times New Roman" w:hAnsi="Times New Roman"/>
          <w:sz w:val="24"/>
          <w:szCs w:val="24"/>
        </w:rPr>
        <w:t>-расходы на реализацию мероприятий по благоустройству поселения в рамках программного направления расходов;</w:t>
      </w:r>
    </w:p>
    <w:p w:rsidR="0080676A" w:rsidRPr="007637A8" w:rsidRDefault="0080676A" w:rsidP="0080676A">
      <w:pPr>
        <w:pStyle w:val="ab"/>
        <w:ind w:firstLine="567"/>
        <w:jc w:val="both"/>
        <w:rPr>
          <w:rFonts w:ascii="Times New Roman" w:hAnsi="Times New Roman"/>
          <w:sz w:val="24"/>
          <w:szCs w:val="24"/>
        </w:rPr>
      </w:pPr>
      <w:r w:rsidRPr="007637A8">
        <w:rPr>
          <w:rFonts w:ascii="Times New Roman" w:hAnsi="Times New Roman"/>
          <w:sz w:val="24"/>
          <w:szCs w:val="24"/>
        </w:rPr>
        <w:t xml:space="preserve">- расходы на проведение мероприятий по обеспечению уличным освещением территории муниципального образования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сельское поселение Нижнегорского района Республики Крым.</w:t>
      </w:r>
    </w:p>
    <w:p w:rsidR="0080676A" w:rsidRPr="007637A8" w:rsidRDefault="0080676A" w:rsidP="0080676A">
      <w:pPr>
        <w:spacing w:after="0" w:line="240" w:lineRule="auto"/>
        <w:ind w:firstLine="709"/>
        <w:contextualSpacing/>
        <w:jc w:val="both"/>
        <w:rPr>
          <w:rFonts w:ascii="Times New Roman" w:hAnsi="Times New Roman" w:cs="Times New Roman"/>
          <w:sz w:val="24"/>
          <w:szCs w:val="24"/>
        </w:rPr>
      </w:pPr>
      <w:r w:rsidRPr="007637A8">
        <w:rPr>
          <w:rFonts w:ascii="Times New Roman" w:hAnsi="Times New Roman" w:cs="Times New Roman"/>
          <w:sz w:val="24"/>
          <w:szCs w:val="24"/>
        </w:rPr>
        <w:t>Мероприятия муниципальной программы включают:</w:t>
      </w:r>
    </w:p>
    <w:p w:rsidR="0080676A" w:rsidRPr="007637A8" w:rsidRDefault="0080676A" w:rsidP="0080676A">
      <w:pPr>
        <w:pStyle w:val="ab"/>
        <w:ind w:firstLine="708"/>
        <w:jc w:val="both"/>
        <w:rPr>
          <w:rFonts w:ascii="Times New Roman" w:hAnsi="Times New Roman"/>
          <w:sz w:val="24"/>
          <w:szCs w:val="24"/>
        </w:rPr>
      </w:pPr>
      <w:r w:rsidRPr="007637A8">
        <w:rPr>
          <w:rFonts w:ascii="Times New Roman" w:hAnsi="Times New Roman"/>
          <w:sz w:val="24"/>
          <w:szCs w:val="24"/>
        </w:rPr>
        <w:t>- благоустройство общественных территорий;</w:t>
      </w:r>
    </w:p>
    <w:p w:rsidR="0080676A" w:rsidRPr="007637A8" w:rsidRDefault="0080676A" w:rsidP="0080676A">
      <w:pPr>
        <w:pStyle w:val="ab"/>
        <w:ind w:firstLine="708"/>
        <w:jc w:val="both"/>
        <w:rPr>
          <w:rFonts w:ascii="Times New Roman" w:hAnsi="Times New Roman"/>
          <w:sz w:val="24"/>
          <w:szCs w:val="24"/>
        </w:rPr>
      </w:pPr>
      <w:r w:rsidRPr="007637A8">
        <w:rPr>
          <w:rFonts w:ascii="Times New Roman" w:hAnsi="Times New Roman"/>
          <w:sz w:val="24"/>
          <w:szCs w:val="24"/>
        </w:rPr>
        <w:t>- проведение дезинсекций и дератизаций мест общего пользования;</w:t>
      </w:r>
    </w:p>
    <w:p w:rsidR="0080676A" w:rsidRPr="007637A8" w:rsidRDefault="0080676A" w:rsidP="0080676A">
      <w:pPr>
        <w:pStyle w:val="ab"/>
        <w:ind w:firstLine="708"/>
        <w:jc w:val="both"/>
        <w:rPr>
          <w:rFonts w:ascii="Times New Roman" w:hAnsi="Times New Roman"/>
          <w:sz w:val="24"/>
          <w:szCs w:val="24"/>
        </w:rPr>
      </w:pPr>
      <w:r w:rsidRPr="007637A8">
        <w:rPr>
          <w:rFonts w:ascii="Times New Roman" w:hAnsi="Times New Roman"/>
          <w:sz w:val="24"/>
          <w:szCs w:val="24"/>
        </w:rPr>
        <w:t>- борьба с карантинными сорняками;</w:t>
      </w:r>
    </w:p>
    <w:p w:rsidR="0080676A" w:rsidRPr="007637A8" w:rsidRDefault="0080676A" w:rsidP="0080676A">
      <w:pPr>
        <w:spacing w:after="0" w:line="240" w:lineRule="auto"/>
        <w:ind w:firstLine="708"/>
        <w:jc w:val="both"/>
        <w:rPr>
          <w:rFonts w:ascii="Times New Roman" w:hAnsi="Times New Roman" w:cs="Times New Roman"/>
          <w:sz w:val="24"/>
          <w:szCs w:val="24"/>
        </w:rPr>
      </w:pPr>
      <w:r w:rsidRPr="007637A8">
        <w:rPr>
          <w:rFonts w:ascii="Times New Roman" w:hAnsi="Times New Roman" w:cs="Times New Roman"/>
          <w:sz w:val="24"/>
          <w:szCs w:val="24"/>
        </w:rPr>
        <w:t>- санитарная уборка территории поселения (подбор случайного м</w:t>
      </w:r>
      <w:r w:rsidR="00A75DE6">
        <w:rPr>
          <w:rFonts w:ascii="Times New Roman" w:hAnsi="Times New Roman" w:cs="Times New Roman"/>
          <w:sz w:val="24"/>
          <w:szCs w:val="24"/>
        </w:rPr>
        <w:t>усора, уборка урн, покос травы).</w:t>
      </w:r>
    </w:p>
    <w:p w:rsidR="0080676A" w:rsidRPr="007637A8" w:rsidRDefault="0080676A" w:rsidP="0080676A">
      <w:pPr>
        <w:spacing w:after="0" w:line="240" w:lineRule="auto"/>
        <w:ind w:firstLine="709"/>
        <w:jc w:val="both"/>
        <w:rPr>
          <w:rFonts w:ascii="Times New Roman" w:hAnsi="Times New Roman" w:cs="Times New Roman"/>
          <w:iCs/>
          <w:sz w:val="24"/>
          <w:szCs w:val="24"/>
        </w:rPr>
      </w:pPr>
      <w:r w:rsidRPr="007637A8">
        <w:rPr>
          <w:rFonts w:ascii="Times New Roman" w:hAnsi="Times New Roman" w:cs="Times New Roman"/>
          <w:sz w:val="24"/>
          <w:szCs w:val="24"/>
        </w:rPr>
        <w:t>Перечень мероприятий муниципальной программы</w:t>
      </w:r>
      <w:r w:rsidRPr="007637A8">
        <w:rPr>
          <w:rFonts w:ascii="Times New Roman" w:hAnsi="Times New Roman" w:cs="Times New Roman"/>
          <w:bCs/>
          <w:sz w:val="24"/>
          <w:szCs w:val="24"/>
        </w:rPr>
        <w:t xml:space="preserve"> представлен в </w:t>
      </w:r>
      <w:r w:rsidRPr="007637A8">
        <w:rPr>
          <w:rFonts w:ascii="Times New Roman" w:hAnsi="Times New Roman" w:cs="Times New Roman"/>
          <w:iCs/>
          <w:sz w:val="24"/>
          <w:szCs w:val="24"/>
        </w:rPr>
        <w:t xml:space="preserve">приложении № 1. </w:t>
      </w:r>
    </w:p>
    <w:p w:rsidR="0080676A" w:rsidRPr="007637A8" w:rsidRDefault="0080676A" w:rsidP="0080676A">
      <w:pPr>
        <w:spacing w:after="0" w:line="240" w:lineRule="auto"/>
        <w:contextualSpacing/>
        <w:jc w:val="both"/>
        <w:rPr>
          <w:rFonts w:ascii="Times New Roman" w:hAnsi="Times New Roman" w:cs="Times New Roman"/>
          <w:sz w:val="24"/>
          <w:szCs w:val="24"/>
        </w:rPr>
      </w:pPr>
    </w:p>
    <w:p w:rsidR="0080676A" w:rsidRPr="007637A8" w:rsidRDefault="0080676A" w:rsidP="0080676A">
      <w:pPr>
        <w:suppressAutoHyphens/>
        <w:autoSpaceDE w:val="0"/>
        <w:spacing w:after="0" w:line="240" w:lineRule="auto"/>
        <w:ind w:left="720"/>
        <w:contextualSpacing/>
        <w:jc w:val="center"/>
        <w:rPr>
          <w:rFonts w:ascii="Times New Roman" w:hAnsi="Times New Roman" w:cs="Times New Roman"/>
          <w:bCs/>
          <w:sz w:val="24"/>
          <w:szCs w:val="24"/>
        </w:rPr>
      </w:pPr>
      <w:r w:rsidRPr="007637A8">
        <w:rPr>
          <w:rFonts w:ascii="Times New Roman" w:hAnsi="Times New Roman" w:cs="Times New Roman"/>
          <w:b/>
          <w:sz w:val="24"/>
          <w:szCs w:val="24"/>
        </w:rPr>
        <w:t>4. Сроки и этапы реализации муниципальной программы</w:t>
      </w:r>
    </w:p>
    <w:p w:rsidR="0080676A" w:rsidRPr="007637A8" w:rsidRDefault="0080676A" w:rsidP="0080676A">
      <w:pPr>
        <w:pStyle w:val="ab"/>
        <w:ind w:firstLine="709"/>
        <w:jc w:val="both"/>
        <w:rPr>
          <w:rFonts w:ascii="Times New Roman" w:hAnsi="Times New Roman"/>
          <w:sz w:val="24"/>
          <w:szCs w:val="24"/>
        </w:rPr>
      </w:pPr>
      <w:r w:rsidRPr="007637A8">
        <w:rPr>
          <w:rFonts w:ascii="Times New Roman" w:hAnsi="Times New Roman"/>
          <w:sz w:val="24"/>
          <w:szCs w:val="24"/>
        </w:rPr>
        <w:t>Срок реализации муниципал</w:t>
      </w:r>
      <w:r w:rsidR="00934CBC">
        <w:rPr>
          <w:rFonts w:ascii="Times New Roman" w:hAnsi="Times New Roman"/>
          <w:sz w:val="24"/>
          <w:szCs w:val="24"/>
        </w:rPr>
        <w:t>ьной программы рассчитан на 2024 год и на плановый период 2025</w:t>
      </w:r>
      <w:r w:rsidRPr="007637A8">
        <w:rPr>
          <w:rFonts w:ascii="Times New Roman" w:hAnsi="Times New Roman"/>
          <w:sz w:val="24"/>
          <w:szCs w:val="24"/>
        </w:rPr>
        <w:t xml:space="preserve"> и 202</w:t>
      </w:r>
      <w:r w:rsidR="00934CBC">
        <w:rPr>
          <w:rFonts w:ascii="Times New Roman" w:hAnsi="Times New Roman"/>
          <w:sz w:val="24"/>
          <w:szCs w:val="24"/>
        </w:rPr>
        <w:t>6</w:t>
      </w:r>
      <w:r w:rsidRPr="007637A8">
        <w:rPr>
          <w:rFonts w:ascii="Times New Roman" w:hAnsi="Times New Roman"/>
          <w:sz w:val="24"/>
          <w:szCs w:val="24"/>
        </w:rPr>
        <w:t xml:space="preserve"> годов.</w:t>
      </w:r>
    </w:p>
    <w:p w:rsidR="0080676A" w:rsidRPr="007637A8" w:rsidRDefault="0080676A" w:rsidP="0080676A">
      <w:pPr>
        <w:pStyle w:val="ab"/>
        <w:rPr>
          <w:rFonts w:ascii="Times New Roman" w:hAnsi="Times New Roman"/>
          <w:b/>
          <w:sz w:val="24"/>
          <w:szCs w:val="24"/>
        </w:rPr>
      </w:pPr>
    </w:p>
    <w:p w:rsidR="0080676A" w:rsidRPr="007637A8" w:rsidRDefault="0080676A" w:rsidP="0080676A">
      <w:pPr>
        <w:pStyle w:val="ac"/>
        <w:numPr>
          <w:ilvl w:val="0"/>
          <w:numId w:val="7"/>
        </w:numPr>
        <w:spacing w:after="0" w:line="240" w:lineRule="auto"/>
        <w:jc w:val="center"/>
        <w:rPr>
          <w:rFonts w:ascii="Times New Roman" w:hAnsi="Times New Roman"/>
          <w:b/>
          <w:sz w:val="24"/>
          <w:szCs w:val="24"/>
        </w:rPr>
      </w:pPr>
      <w:r w:rsidRPr="007637A8">
        <w:rPr>
          <w:rFonts w:ascii="Times New Roman" w:hAnsi="Times New Roman"/>
          <w:b/>
          <w:sz w:val="24"/>
          <w:szCs w:val="24"/>
        </w:rPr>
        <w:t>Объемы финансового обеспечения муниципальной программы</w:t>
      </w:r>
    </w:p>
    <w:p w:rsidR="0080676A" w:rsidRPr="007637A8" w:rsidRDefault="0080676A" w:rsidP="0080676A">
      <w:pPr>
        <w:pStyle w:val="ac"/>
        <w:spacing w:after="0" w:line="240" w:lineRule="auto"/>
        <w:ind w:left="1288"/>
        <w:jc w:val="center"/>
        <w:rPr>
          <w:rFonts w:ascii="Times New Roman" w:hAnsi="Times New Roman"/>
          <w:b/>
          <w:sz w:val="24"/>
          <w:szCs w:val="24"/>
        </w:rPr>
      </w:pPr>
      <w:r w:rsidRPr="007637A8">
        <w:rPr>
          <w:rFonts w:ascii="Times New Roman" w:hAnsi="Times New Roman"/>
          <w:b/>
          <w:sz w:val="24"/>
          <w:szCs w:val="24"/>
        </w:rPr>
        <w:t>и источники финансирования</w:t>
      </w:r>
    </w:p>
    <w:p w:rsidR="00934CBC" w:rsidRDefault="0080676A" w:rsidP="0080676A">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 xml:space="preserve">Финансовое обеспечение муниципальной программы осуществляется за счет средств бюджета муниципального образования </w:t>
      </w:r>
      <w:r w:rsidR="00AB216F" w:rsidRPr="007637A8">
        <w:rPr>
          <w:rFonts w:ascii="Times New Roman" w:hAnsi="Times New Roman" w:cs="Times New Roman"/>
          <w:sz w:val="24"/>
          <w:szCs w:val="24"/>
        </w:rPr>
        <w:t>Уваровское</w:t>
      </w:r>
      <w:r w:rsidRPr="007637A8">
        <w:rPr>
          <w:rFonts w:ascii="Times New Roman" w:hAnsi="Times New Roman" w:cs="Times New Roman"/>
          <w:sz w:val="24"/>
          <w:szCs w:val="24"/>
        </w:rPr>
        <w:t xml:space="preserve"> сельское поселение Нижнегорского района Республики Крым, выделенных на исполнение действующих обязательств на очередной финансовый год и на плановый период</w:t>
      </w:r>
      <w:r w:rsidR="00934CBC">
        <w:rPr>
          <w:rFonts w:ascii="Times New Roman" w:hAnsi="Times New Roman" w:cs="Times New Roman"/>
          <w:sz w:val="24"/>
          <w:szCs w:val="24"/>
        </w:rPr>
        <w:t>.</w:t>
      </w:r>
    </w:p>
    <w:p w:rsidR="0080676A" w:rsidRPr="007637A8" w:rsidRDefault="0080676A" w:rsidP="0080676A">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 xml:space="preserve">Объем ассигнований из бюджета муниципального образования </w:t>
      </w:r>
      <w:r w:rsidR="00AB216F" w:rsidRPr="007637A8">
        <w:rPr>
          <w:rFonts w:ascii="Times New Roman" w:hAnsi="Times New Roman" w:cs="Times New Roman"/>
          <w:sz w:val="24"/>
          <w:szCs w:val="24"/>
        </w:rPr>
        <w:t>Уваровское</w:t>
      </w:r>
      <w:r w:rsidRPr="007637A8">
        <w:rPr>
          <w:rFonts w:ascii="Times New Roman" w:hAnsi="Times New Roman" w:cs="Times New Roman"/>
          <w:sz w:val="24"/>
          <w:szCs w:val="24"/>
        </w:rPr>
        <w:t xml:space="preserve"> сельское поселение Нижнегорского района Республики Крым на реализацию программы утверждается в бюджете по соответствующим статьям расходов на соответствующие годы.</w:t>
      </w:r>
    </w:p>
    <w:p w:rsidR="0080676A" w:rsidRPr="007637A8" w:rsidRDefault="0080676A" w:rsidP="0080676A">
      <w:pPr>
        <w:spacing w:after="0" w:line="240" w:lineRule="auto"/>
        <w:ind w:firstLine="709"/>
        <w:jc w:val="both"/>
        <w:rPr>
          <w:rFonts w:ascii="Times New Roman" w:hAnsi="Times New Roman" w:cs="Times New Roman"/>
          <w:iCs/>
          <w:sz w:val="24"/>
          <w:szCs w:val="24"/>
        </w:rPr>
      </w:pPr>
      <w:r w:rsidRPr="007637A8">
        <w:rPr>
          <w:rFonts w:ascii="Times New Roman" w:hAnsi="Times New Roman" w:cs="Times New Roman"/>
          <w:sz w:val="24"/>
          <w:szCs w:val="24"/>
        </w:rPr>
        <w:t xml:space="preserve">Ресурсное обеспечение реализации муниципальной программы </w:t>
      </w:r>
      <w:r w:rsidRPr="007637A8">
        <w:rPr>
          <w:rFonts w:ascii="Times New Roman" w:hAnsi="Times New Roman" w:cs="Times New Roman"/>
          <w:bCs/>
          <w:sz w:val="24"/>
          <w:szCs w:val="24"/>
        </w:rPr>
        <w:t xml:space="preserve">представлено в </w:t>
      </w:r>
      <w:r w:rsidRPr="007637A8">
        <w:rPr>
          <w:rFonts w:ascii="Times New Roman" w:hAnsi="Times New Roman" w:cs="Times New Roman"/>
          <w:iCs/>
          <w:sz w:val="24"/>
          <w:szCs w:val="24"/>
        </w:rPr>
        <w:t xml:space="preserve">приложении № 2. </w:t>
      </w:r>
    </w:p>
    <w:p w:rsidR="0080676A" w:rsidRPr="007637A8" w:rsidRDefault="0080676A" w:rsidP="0080676A">
      <w:pPr>
        <w:pStyle w:val="ab"/>
        <w:rPr>
          <w:rFonts w:ascii="Times New Roman" w:hAnsi="Times New Roman"/>
          <w:b/>
          <w:sz w:val="24"/>
          <w:szCs w:val="24"/>
        </w:rPr>
      </w:pPr>
    </w:p>
    <w:p w:rsidR="0080676A" w:rsidRPr="007637A8" w:rsidRDefault="0080676A" w:rsidP="0080676A">
      <w:pPr>
        <w:pStyle w:val="ac"/>
        <w:numPr>
          <w:ilvl w:val="0"/>
          <w:numId w:val="7"/>
        </w:numPr>
        <w:autoSpaceDE w:val="0"/>
        <w:autoSpaceDN w:val="0"/>
        <w:adjustRightInd w:val="0"/>
        <w:spacing w:after="0" w:line="240" w:lineRule="auto"/>
        <w:jc w:val="center"/>
        <w:outlineLvl w:val="1"/>
        <w:rPr>
          <w:rFonts w:ascii="Times New Roman" w:hAnsi="Times New Roman"/>
          <w:b/>
          <w:sz w:val="24"/>
          <w:szCs w:val="24"/>
        </w:rPr>
      </w:pPr>
      <w:r w:rsidRPr="007637A8">
        <w:rPr>
          <w:rFonts w:ascii="Times New Roman" w:hAnsi="Times New Roman"/>
          <w:b/>
          <w:sz w:val="24"/>
          <w:szCs w:val="24"/>
        </w:rPr>
        <w:t>Ожидаемые конечные результаты реализации муниципальной программы</w:t>
      </w:r>
    </w:p>
    <w:p w:rsidR="0080676A" w:rsidRPr="007637A8" w:rsidRDefault="0080676A" w:rsidP="0080676A">
      <w:pPr>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Основными ожидаемыми конечными результатами реализации программы являются:</w:t>
      </w:r>
    </w:p>
    <w:p w:rsidR="0080676A" w:rsidRPr="007637A8" w:rsidRDefault="0080676A" w:rsidP="0080676A">
      <w:pPr>
        <w:pStyle w:val="ab"/>
        <w:ind w:firstLine="709"/>
        <w:jc w:val="both"/>
        <w:rPr>
          <w:rFonts w:ascii="Times New Roman" w:hAnsi="Times New Roman"/>
          <w:sz w:val="24"/>
          <w:szCs w:val="24"/>
        </w:rPr>
      </w:pPr>
      <w:r w:rsidRPr="007637A8">
        <w:rPr>
          <w:rFonts w:ascii="Times New Roman" w:hAnsi="Times New Roman"/>
          <w:sz w:val="24"/>
          <w:szCs w:val="24"/>
        </w:rPr>
        <w:t>- повышение уровня комфорта граждан;</w:t>
      </w:r>
    </w:p>
    <w:p w:rsidR="0080676A" w:rsidRPr="007637A8" w:rsidRDefault="0080676A" w:rsidP="0080676A">
      <w:pPr>
        <w:pStyle w:val="ab"/>
        <w:tabs>
          <w:tab w:val="left" w:pos="123"/>
        </w:tabs>
        <w:ind w:firstLine="709"/>
        <w:jc w:val="both"/>
        <w:rPr>
          <w:rFonts w:ascii="Times New Roman" w:hAnsi="Times New Roman"/>
          <w:sz w:val="24"/>
          <w:szCs w:val="24"/>
        </w:rPr>
      </w:pPr>
      <w:r w:rsidRPr="007637A8">
        <w:rPr>
          <w:rFonts w:ascii="Times New Roman" w:hAnsi="Times New Roman"/>
          <w:sz w:val="24"/>
          <w:szCs w:val="24"/>
        </w:rPr>
        <w:t xml:space="preserve">- улучшение внешнего облика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сельского поселения Нижнегорского района Республики Крым;</w:t>
      </w:r>
    </w:p>
    <w:p w:rsidR="0080676A" w:rsidRPr="007637A8" w:rsidRDefault="0080676A" w:rsidP="0080676A">
      <w:pPr>
        <w:pStyle w:val="ab"/>
        <w:ind w:firstLine="709"/>
        <w:jc w:val="both"/>
        <w:rPr>
          <w:rFonts w:ascii="Times New Roman" w:hAnsi="Times New Roman"/>
          <w:sz w:val="24"/>
          <w:szCs w:val="24"/>
        </w:rPr>
      </w:pPr>
      <w:r w:rsidRPr="007637A8">
        <w:rPr>
          <w:rFonts w:ascii="Times New Roman" w:hAnsi="Times New Roman"/>
          <w:sz w:val="24"/>
          <w:szCs w:val="24"/>
        </w:rPr>
        <w:t xml:space="preserve">- увеличение доли благоустроенных общественных территорий на территории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сельского поселения Нижнегорского района Республики Крым;</w:t>
      </w:r>
    </w:p>
    <w:p w:rsidR="0080676A" w:rsidRPr="007637A8" w:rsidRDefault="0080676A" w:rsidP="0080676A">
      <w:pPr>
        <w:pStyle w:val="ab"/>
        <w:ind w:firstLine="709"/>
        <w:jc w:val="both"/>
        <w:rPr>
          <w:rFonts w:ascii="Times New Roman" w:hAnsi="Times New Roman"/>
          <w:sz w:val="24"/>
          <w:szCs w:val="24"/>
        </w:rPr>
      </w:pPr>
      <w:r w:rsidRPr="007637A8">
        <w:rPr>
          <w:rFonts w:ascii="Times New Roman" w:hAnsi="Times New Roman"/>
          <w:sz w:val="24"/>
          <w:szCs w:val="24"/>
        </w:rPr>
        <w:t xml:space="preserve">- восстановление уличного освещения муниципального образования </w:t>
      </w:r>
      <w:r w:rsidR="00AB216F" w:rsidRPr="007637A8">
        <w:rPr>
          <w:rFonts w:ascii="Times New Roman" w:hAnsi="Times New Roman"/>
          <w:sz w:val="24"/>
          <w:szCs w:val="24"/>
        </w:rPr>
        <w:t>Уваровское</w:t>
      </w:r>
      <w:r w:rsidRPr="007637A8">
        <w:rPr>
          <w:rFonts w:ascii="Times New Roman" w:hAnsi="Times New Roman"/>
          <w:sz w:val="24"/>
          <w:szCs w:val="24"/>
        </w:rPr>
        <w:t xml:space="preserve"> сельское поселение Нижнегорского района Республики Крым</w:t>
      </w:r>
    </w:p>
    <w:p w:rsidR="0080676A" w:rsidRPr="007637A8" w:rsidRDefault="0080676A" w:rsidP="0080676A">
      <w:pPr>
        <w:spacing w:after="0" w:line="240" w:lineRule="auto"/>
        <w:ind w:firstLine="568"/>
        <w:jc w:val="both"/>
        <w:rPr>
          <w:rFonts w:ascii="Times New Roman" w:hAnsi="Times New Roman" w:cs="Times New Roman"/>
          <w:sz w:val="24"/>
          <w:szCs w:val="24"/>
        </w:rPr>
      </w:pPr>
      <w:r w:rsidRPr="007637A8">
        <w:rPr>
          <w:rFonts w:ascii="Times New Roman" w:hAnsi="Times New Roman" w:cs="Times New Roman"/>
          <w:sz w:val="24"/>
          <w:szCs w:val="24"/>
        </w:rPr>
        <w:t>Сведения о показателях (индикаторах) муниципальной программы и их значениях представлены в приложении № 3.</w:t>
      </w:r>
    </w:p>
    <w:p w:rsidR="0080676A" w:rsidRPr="007637A8" w:rsidRDefault="0080676A" w:rsidP="0080676A">
      <w:pPr>
        <w:pStyle w:val="ab"/>
        <w:jc w:val="both"/>
        <w:rPr>
          <w:rFonts w:ascii="Times New Roman" w:hAnsi="Times New Roman"/>
          <w:b/>
          <w:sz w:val="24"/>
          <w:szCs w:val="24"/>
        </w:rPr>
      </w:pPr>
    </w:p>
    <w:p w:rsidR="0080676A" w:rsidRPr="007637A8" w:rsidRDefault="0080676A" w:rsidP="0080676A">
      <w:pPr>
        <w:pStyle w:val="ab"/>
        <w:numPr>
          <w:ilvl w:val="0"/>
          <w:numId w:val="7"/>
        </w:numPr>
        <w:ind w:firstLine="567"/>
        <w:jc w:val="center"/>
        <w:rPr>
          <w:rFonts w:ascii="Times New Roman" w:hAnsi="Times New Roman"/>
          <w:b/>
          <w:sz w:val="24"/>
          <w:szCs w:val="24"/>
        </w:rPr>
      </w:pPr>
      <w:r w:rsidRPr="007637A8">
        <w:rPr>
          <w:rFonts w:ascii="Times New Roman" w:hAnsi="Times New Roman"/>
          <w:b/>
          <w:sz w:val="24"/>
          <w:szCs w:val="24"/>
        </w:rPr>
        <w:lastRenderedPageBreak/>
        <w:t>Механизм реализации программы и контроль за ходом ее реализации</w:t>
      </w:r>
    </w:p>
    <w:p w:rsidR="0080676A" w:rsidRPr="007637A8" w:rsidRDefault="0080676A" w:rsidP="0080676A">
      <w:pPr>
        <w:pStyle w:val="ac"/>
        <w:spacing w:after="0" w:line="240" w:lineRule="auto"/>
        <w:ind w:left="0" w:firstLine="567"/>
        <w:jc w:val="both"/>
        <w:rPr>
          <w:rFonts w:ascii="Times New Roman" w:hAnsi="Times New Roman"/>
          <w:sz w:val="24"/>
          <w:szCs w:val="24"/>
        </w:rPr>
      </w:pPr>
      <w:r w:rsidRPr="007637A8">
        <w:rPr>
          <w:rFonts w:ascii="Times New Roman" w:hAnsi="Times New Roman"/>
          <w:sz w:val="24"/>
          <w:szCs w:val="24"/>
        </w:rPr>
        <w:t xml:space="preserve">Реализацию муниципальной программы осуществляет администрация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сельского поселения Нижнегорского района Республики Крым.</w:t>
      </w:r>
    </w:p>
    <w:p w:rsidR="0080676A" w:rsidRPr="007637A8" w:rsidRDefault="0080676A" w:rsidP="0080676A">
      <w:pPr>
        <w:pStyle w:val="ac"/>
        <w:spacing w:after="0" w:line="240" w:lineRule="auto"/>
        <w:ind w:left="0" w:firstLine="567"/>
        <w:jc w:val="both"/>
        <w:rPr>
          <w:rFonts w:ascii="Times New Roman" w:hAnsi="Times New Roman"/>
          <w:sz w:val="24"/>
          <w:szCs w:val="24"/>
        </w:rPr>
      </w:pPr>
      <w:r w:rsidRPr="007637A8">
        <w:rPr>
          <w:rFonts w:ascii="Times New Roman" w:hAnsi="Times New Roman"/>
          <w:sz w:val="24"/>
          <w:szCs w:val="24"/>
        </w:rPr>
        <w:t>Основные исполнители муниципальной программы осуществляют организацию и обеспечивают выполнение в полном объеме программных мероприятий.</w:t>
      </w:r>
    </w:p>
    <w:p w:rsidR="0080676A" w:rsidRPr="007637A8" w:rsidRDefault="0080676A" w:rsidP="0080676A">
      <w:pPr>
        <w:pStyle w:val="ab"/>
        <w:ind w:firstLine="567"/>
        <w:jc w:val="both"/>
        <w:rPr>
          <w:rFonts w:ascii="Times New Roman" w:hAnsi="Times New Roman"/>
          <w:b/>
          <w:sz w:val="24"/>
          <w:szCs w:val="24"/>
        </w:rPr>
      </w:pPr>
      <w:r w:rsidRPr="007637A8">
        <w:rPr>
          <w:rFonts w:ascii="Times New Roman" w:hAnsi="Times New Roman"/>
          <w:sz w:val="24"/>
          <w:szCs w:val="24"/>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муниципального образования </w:t>
      </w:r>
      <w:r w:rsidR="00AB216F" w:rsidRPr="007637A8">
        <w:rPr>
          <w:rFonts w:ascii="Times New Roman" w:hAnsi="Times New Roman"/>
          <w:sz w:val="24"/>
          <w:szCs w:val="24"/>
        </w:rPr>
        <w:t>Уваровское</w:t>
      </w:r>
      <w:r w:rsidRPr="007637A8">
        <w:rPr>
          <w:rFonts w:ascii="Times New Roman" w:hAnsi="Times New Roman"/>
          <w:sz w:val="24"/>
          <w:szCs w:val="24"/>
        </w:rPr>
        <w:t xml:space="preserve"> сельское поселение Нижнегорского района Республики Крым на реализацию муниципальной программы.</w:t>
      </w:r>
    </w:p>
    <w:p w:rsidR="0080676A" w:rsidRPr="007637A8" w:rsidRDefault="0080676A" w:rsidP="0080676A">
      <w:pPr>
        <w:suppressAutoHyphens/>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Исполнитель муниципальной программы обеспечивает разработку, координацию деятельности участников программы, а также мониторинг ее реализации и предоставление отчетности о достижении целевых показателей (индикаторов) программы.</w:t>
      </w:r>
    </w:p>
    <w:p w:rsidR="0080676A" w:rsidRPr="007637A8" w:rsidRDefault="0080676A" w:rsidP="0080676A">
      <w:pPr>
        <w:autoSpaceDE w:val="0"/>
        <w:autoSpaceDN w:val="0"/>
        <w:adjustRightInd w:val="0"/>
        <w:spacing w:after="0" w:line="240" w:lineRule="auto"/>
        <w:ind w:firstLine="709"/>
        <w:jc w:val="both"/>
        <w:rPr>
          <w:rFonts w:ascii="Times New Roman" w:hAnsi="Times New Roman" w:cs="Times New Roman"/>
          <w:sz w:val="24"/>
          <w:szCs w:val="24"/>
        </w:rPr>
      </w:pPr>
      <w:r w:rsidRPr="007637A8">
        <w:rPr>
          <w:rFonts w:ascii="Times New Roman" w:hAnsi="Times New Roman" w:cs="Times New Roman"/>
          <w:sz w:val="24"/>
          <w:szCs w:val="24"/>
        </w:rPr>
        <w:t>Механизм реализации муниципальной программы предусматривает 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p>
    <w:p w:rsidR="0080676A" w:rsidRPr="007637A8" w:rsidRDefault="0080676A" w:rsidP="0080676A">
      <w:pPr>
        <w:autoSpaceDE w:val="0"/>
        <w:autoSpaceDN w:val="0"/>
        <w:adjustRightInd w:val="0"/>
        <w:spacing w:after="0" w:line="240" w:lineRule="auto"/>
        <w:ind w:firstLine="709"/>
        <w:jc w:val="both"/>
        <w:rPr>
          <w:rFonts w:ascii="Times New Roman" w:hAnsi="Times New Roman" w:cs="Times New Roman"/>
          <w:sz w:val="24"/>
          <w:szCs w:val="24"/>
        </w:rPr>
      </w:pPr>
    </w:p>
    <w:p w:rsidR="0080676A" w:rsidRPr="007637A8" w:rsidRDefault="0080676A" w:rsidP="0080676A">
      <w:pPr>
        <w:suppressAutoHyphens/>
        <w:spacing w:after="0" w:line="240" w:lineRule="auto"/>
        <w:jc w:val="center"/>
        <w:rPr>
          <w:rFonts w:ascii="Times New Roman" w:hAnsi="Times New Roman" w:cs="Times New Roman"/>
          <w:b/>
          <w:sz w:val="24"/>
          <w:szCs w:val="24"/>
        </w:rPr>
      </w:pPr>
      <w:r w:rsidRPr="007637A8">
        <w:rPr>
          <w:rFonts w:ascii="Times New Roman" w:hAnsi="Times New Roman" w:cs="Times New Roman"/>
          <w:b/>
          <w:sz w:val="24"/>
          <w:szCs w:val="24"/>
        </w:rPr>
        <w:t>6. Оценка эффективности реализации муниципальной программы</w:t>
      </w:r>
    </w:p>
    <w:p w:rsidR="0080676A" w:rsidRPr="007637A8" w:rsidRDefault="0080676A" w:rsidP="0080676A">
      <w:pPr>
        <w:pStyle w:val="ab"/>
        <w:ind w:firstLine="708"/>
        <w:jc w:val="both"/>
        <w:rPr>
          <w:rFonts w:ascii="Times New Roman" w:hAnsi="Times New Roman"/>
          <w:sz w:val="24"/>
          <w:szCs w:val="24"/>
        </w:rPr>
      </w:pPr>
      <w:r w:rsidRPr="007637A8">
        <w:rPr>
          <w:rFonts w:ascii="Times New Roman" w:hAnsi="Times New Roman"/>
          <w:sz w:val="24"/>
          <w:szCs w:val="24"/>
        </w:rPr>
        <w:t xml:space="preserve">Оценка эффективности муниципальной программы проводится в соответствии с распоряжением администрации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сельского поселения Нижнегорского района Республики Крым от </w:t>
      </w:r>
      <w:r w:rsidR="007637A8">
        <w:rPr>
          <w:rFonts w:ascii="Times New Roman" w:hAnsi="Times New Roman"/>
          <w:sz w:val="24"/>
          <w:szCs w:val="24"/>
        </w:rPr>
        <w:t>27</w:t>
      </w:r>
      <w:r w:rsidRPr="007637A8">
        <w:rPr>
          <w:rFonts w:ascii="Times New Roman" w:hAnsi="Times New Roman"/>
          <w:sz w:val="24"/>
          <w:szCs w:val="24"/>
        </w:rPr>
        <w:t>.0</w:t>
      </w:r>
      <w:r w:rsidR="007637A8">
        <w:rPr>
          <w:rFonts w:ascii="Times New Roman" w:hAnsi="Times New Roman"/>
          <w:sz w:val="24"/>
          <w:szCs w:val="24"/>
        </w:rPr>
        <w:t>9</w:t>
      </w:r>
      <w:r w:rsidRPr="007637A8">
        <w:rPr>
          <w:rFonts w:ascii="Times New Roman" w:hAnsi="Times New Roman"/>
          <w:sz w:val="24"/>
          <w:szCs w:val="24"/>
        </w:rPr>
        <w:t xml:space="preserve">.2022 № </w:t>
      </w:r>
      <w:r w:rsidR="007637A8">
        <w:rPr>
          <w:rFonts w:ascii="Times New Roman" w:hAnsi="Times New Roman"/>
          <w:sz w:val="24"/>
          <w:szCs w:val="24"/>
        </w:rPr>
        <w:t>39</w:t>
      </w:r>
      <w:r w:rsidRPr="007637A8">
        <w:rPr>
          <w:rFonts w:ascii="Times New Roman" w:hAnsi="Times New Roman"/>
          <w:sz w:val="24"/>
          <w:szCs w:val="24"/>
        </w:rPr>
        <w:t xml:space="preserve"> «Об утверждении Порядка разработки, реализации и оценки эффективности муниципальных программ муниципального образования </w:t>
      </w:r>
      <w:r w:rsidR="00AB216F" w:rsidRPr="007637A8">
        <w:rPr>
          <w:rFonts w:ascii="Times New Roman" w:hAnsi="Times New Roman"/>
          <w:sz w:val="24"/>
          <w:szCs w:val="24"/>
        </w:rPr>
        <w:t>Уваровское</w:t>
      </w:r>
      <w:r w:rsidRPr="007637A8">
        <w:rPr>
          <w:rFonts w:ascii="Times New Roman" w:hAnsi="Times New Roman"/>
          <w:sz w:val="24"/>
          <w:szCs w:val="24"/>
        </w:rPr>
        <w:t xml:space="preserve"> сельское поселение Нижнегорского района Республики Крым», постановлением администрации </w:t>
      </w:r>
      <w:r w:rsidR="00AB216F" w:rsidRPr="007637A8">
        <w:rPr>
          <w:rFonts w:ascii="Times New Roman" w:hAnsi="Times New Roman"/>
          <w:sz w:val="24"/>
          <w:szCs w:val="24"/>
        </w:rPr>
        <w:t>Уваровского</w:t>
      </w:r>
      <w:r w:rsidRPr="007637A8">
        <w:rPr>
          <w:rFonts w:ascii="Times New Roman" w:hAnsi="Times New Roman"/>
          <w:sz w:val="24"/>
          <w:szCs w:val="24"/>
        </w:rPr>
        <w:t xml:space="preserve"> сельского поселения Нижнегорского района Республики Крым «Об утверждении </w:t>
      </w:r>
      <w:r w:rsidRPr="007637A8">
        <w:rPr>
          <w:rFonts w:ascii="Times New Roman" w:hAnsi="Times New Roman"/>
          <w:sz w:val="24"/>
          <w:szCs w:val="24"/>
          <w:lang w:eastAsia="ar-SA"/>
        </w:rPr>
        <w:t>Методики оценки эффективности реализации муниципальных целевых программ».</w:t>
      </w:r>
    </w:p>
    <w:p w:rsidR="00415EAB" w:rsidRPr="007637A8" w:rsidRDefault="00415EAB" w:rsidP="0080676A">
      <w:pPr>
        <w:spacing w:after="0" w:line="240" w:lineRule="auto"/>
        <w:jc w:val="center"/>
        <w:rPr>
          <w:rFonts w:ascii="Times New Roman" w:hAnsi="Times New Roman" w:cs="Times New Roman"/>
          <w:sz w:val="28"/>
          <w:szCs w:val="28"/>
        </w:rPr>
      </w:pPr>
    </w:p>
    <w:p w:rsidR="00AB216F" w:rsidRDefault="00AB216F" w:rsidP="0080676A">
      <w:pPr>
        <w:spacing w:after="0" w:line="240" w:lineRule="auto"/>
        <w:jc w:val="center"/>
        <w:rPr>
          <w:rFonts w:ascii="Times New Roman" w:hAnsi="Times New Roman"/>
          <w:sz w:val="28"/>
          <w:szCs w:val="28"/>
        </w:rPr>
      </w:pPr>
    </w:p>
    <w:p w:rsidR="00AB216F" w:rsidRDefault="00AB216F" w:rsidP="0080676A">
      <w:pPr>
        <w:spacing w:after="0" w:line="240" w:lineRule="auto"/>
        <w:jc w:val="center"/>
        <w:rPr>
          <w:rFonts w:ascii="Times New Roman" w:hAnsi="Times New Roman"/>
          <w:sz w:val="28"/>
          <w:szCs w:val="28"/>
        </w:rPr>
      </w:pPr>
    </w:p>
    <w:p w:rsidR="00AB216F" w:rsidRDefault="00AB216F" w:rsidP="0080676A">
      <w:pPr>
        <w:spacing w:after="0" w:line="240" w:lineRule="auto"/>
        <w:jc w:val="center"/>
        <w:rPr>
          <w:rFonts w:ascii="Times New Roman" w:hAnsi="Times New Roman"/>
          <w:sz w:val="28"/>
          <w:szCs w:val="28"/>
        </w:rPr>
      </w:pPr>
    </w:p>
    <w:p w:rsidR="00AB216F" w:rsidRDefault="00AB216F" w:rsidP="0080676A">
      <w:pPr>
        <w:spacing w:after="0" w:line="240" w:lineRule="auto"/>
        <w:jc w:val="center"/>
        <w:rPr>
          <w:rFonts w:ascii="Times New Roman" w:hAnsi="Times New Roman"/>
          <w:sz w:val="28"/>
          <w:szCs w:val="28"/>
        </w:rPr>
      </w:pPr>
    </w:p>
    <w:p w:rsidR="00AB216F" w:rsidRDefault="00AB216F" w:rsidP="0080676A">
      <w:pPr>
        <w:spacing w:after="0" w:line="240" w:lineRule="auto"/>
        <w:jc w:val="center"/>
        <w:rPr>
          <w:rFonts w:ascii="Times New Roman" w:hAnsi="Times New Roman"/>
          <w:sz w:val="28"/>
          <w:szCs w:val="28"/>
        </w:rPr>
        <w:sectPr w:rsidR="00AB216F" w:rsidSect="00F27D55">
          <w:footerReference w:type="even" r:id="rId9"/>
          <w:footerReference w:type="default" r:id="rId10"/>
          <w:pgSz w:w="11906" w:h="16838"/>
          <w:pgMar w:top="709" w:right="567" w:bottom="426" w:left="1134" w:header="709" w:footer="709" w:gutter="0"/>
          <w:cols w:space="708"/>
          <w:titlePg/>
          <w:docGrid w:linePitch="360"/>
        </w:sectPr>
      </w:pPr>
    </w:p>
    <w:p w:rsidR="00AB216F" w:rsidRDefault="00AB216F" w:rsidP="00AB216F">
      <w:pPr>
        <w:pStyle w:val="ab"/>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1</w:t>
      </w:r>
    </w:p>
    <w:p w:rsidR="00AB216F" w:rsidRDefault="00AB216F" w:rsidP="00AB216F">
      <w:pPr>
        <w:pStyle w:val="ab"/>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 xml:space="preserve">Благоустройство территории </w:t>
      </w:r>
      <w:r>
        <w:rPr>
          <w:rFonts w:ascii="Times New Roman" w:hAnsi="Times New Roman"/>
          <w:sz w:val="24"/>
          <w:szCs w:val="24"/>
        </w:rPr>
        <w:t>Уваровского</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rPr>
        <w:t>района Республики Крым»</w:t>
      </w:r>
    </w:p>
    <w:p w:rsidR="00AB216F" w:rsidRDefault="00AB216F" w:rsidP="00AB216F">
      <w:pPr>
        <w:pStyle w:val="ab"/>
        <w:jc w:val="right"/>
        <w:rPr>
          <w:rFonts w:ascii="Times New Roman" w:hAnsi="Times New Roman"/>
          <w:sz w:val="24"/>
          <w:szCs w:val="24"/>
        </w:rPr>
      </w:pPr>
    </w:p>
    <w:p w:rsidR="00AB216F" w:rsidRPr="007D45CB" w:rsidRDefault="00AB216F" w:rsidP="00AB216F">
      <w:pPr>
        <w:pStyle w:val="ab"/>
        <w:jc w:val="right"/>
        <w:rPr>
          <w:rFonts w:ascii="Times New Roman" w:hAnsi="Times New Roman"/>
          <w:sz w:val="24"/>
          <w:szCs w:val="24"/>
          <w:lang w:eastAsia="ru-RU"/>
        </w:rPr>
      </w:pPr>
    </w:p>
    <w:p w:rsidR="00AB216F" w:rsidRPr="002B4F45" w:rsidRDefault="00AB216F" w:rsidP="00AB216F">
      <w:pPr>
        <w:pStyle w:val="ab"/>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 муниципальной программы</w:t>
      </w:r>
    </w:p>
    <w:p w:rsidR="00AB216F" w:rsidRDefault="00AB216F" w:rsidP="00AB216F">
      <w:pPr>
        <w:pStyle w:val="ab"/>
        <w:jc w:val="center"/>
        <w:rPr>
          <w:rFonts w:ascii="Times New Roman" w:hAnsi="Times New Roman"/>
          <w:sz w:val="24"/>
          <w:szCs w:val="24"/>
          <w:lang w:eastAsia="ru-RU"/>
        </w:rPr>
      </w:pPr>
      <w:r>
        <w:rPr>
          <w:rFonts w:ascii="Times New Roman" w:hAnsi="Times New Roman"/>
          <w:sz w:val="24"/>
          <w:szCs w:val="24"/>
          <w:lang w:eastAsia="ru-RU"/>
        </w:rPr>
        <w:t>«</w:t>
      </w:r>
      <w:r w:rsidRPr="007D45CB">
        <w:rPr>
          <w:rFonts w:ascii="Times New Roman" w:hAnsi="Times New Roman"/>
          <w:sz w:val="24"/>
          <w:szCs w:val="24"/>
        </w:rPr>
        <w:t xml:space="preserve">Благоустройство территории </w:t>
      </w:r>
      <w:r>
        <w:rPr>
          <w:rFonts w:ascii="Times New Roman" w:hAnsi="Times New Roman"/>
          <w:sz w:val="24"/>
          <w:szCs w:val="24"/>
        </w:rPr>
        <w:t xml:space="preserve">Уваровского </w:t>
      </w:r>
      <w:r w:rsidRPr="007D45CB">
        <w:rPr>
          <w:rFonts w:ascii="Times New Roman" w:hAnsi="Times New Roman"/>
          <w:sz w:val="24"/>
          <w:szCs w:val="24"/>
        </w:rPr>
        <w:t>сельского поселения Нижнегорского</w:t>
      </w:r>
      <w:r>
        <w:rPr>
          <w:rFonts w:ascii="Times New Roman" w:hAnsi="Times New Roman"/>
          <w:sz w:val="24"/>
          <w:szCs w:val="24"/>
        </w:rPr>
        <w:t xml:space="preserve"> </w:t>
      </w:r>
      <w:r w:rsidRPr="007D45CB">
        <w:rPr>
          <w:rFonts w:ascii="Times New Roman" w:hAnsi="Times New Roman"/>
          <w:sz w:val="24"/>
          <w:szCs w:val="24"/>
        </w:rPr>
        <w:t>района Республики Кры</w:t>
      </w:r>
      <w:r>
        <w:rPr>
          <w:rFonts w:ascii="Times New Roman" w:hAnsi="Times New Roman"/>
          <w:sz w:val="24"/>
          <w:szCs w:val="24"/>
          <w:lang w:eastAsia="ru-RU"/>
        </w:rPr>
        <w:t>м»</w:t>
      </w:r>
    </w:p>
    <w:p w:rsidR="00AB216F" w:rsidRPr="002B4F45" w:rsidRDefault="00AB216F" w:rsidP="00AB216F">
      <w:pPr>
        <w:pStyle w:val="ab"/>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4060"/>
        <w:gridCol w:w="2835"/>
        <w:gridCol w:w="1276"/>
        <w:gridCol w:w="1276"/>
        <w:gridCol w:w="5103"/>
      </w:tblGrid>
      <w:tr w:rsidR="00AB216F" w:rsidRPr="002B4F45" w:rsidTr="007637A8">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 п/п</w:t>
            </w:r>
          </w:p>
        </w:tc>
        <w:tc>
          <w:tcPr>
            <w:tcW w:w="4060" w:type="dxa"/>
            <w:vMerge w:val="restart"/>
            <w:tcBorders>
              <w:top w:val="single" w:sz="6" w:space="0" w:color="000000"/>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Н</w:t>
            </w:r>
            <w:r w:rsidRPr="002B4F45">
              <w:rPr>
                <w:rFonts w:ascii="Times New Roman" w:hAnsi="Times New Roman"/>
                <w:sz w:val="24"/>
                <w:szCs w:val="24"/>
              </w:rPr>
              <w:t>аименование основн</w:t>
            </w:r>
            <w:r>
              <w:rPr>
                <w:rFonts w:ascii="Times New Roman" w:hAnsi="Times New Roman"/>
                <w:sz w:val="24"/>
                <w:szCs w:val="24"/>
              </w:rPr>
              <w:t>ых</w:t>
            </w:r>
            <w:r w:rsidRPr="002B4F45">
              <w:rPr>
                <w:rFonts w:ascii="Times New Roman" w:hAnsi="Times New Roman"/>
                <w:sz w:val="24"/>
                <w:szCs w:val="24"/>
              </w:rPr>
              <w:t xml:space="preserve"> мероприяти</w:t>
            </w:r>
            <w:r>
              <w:rPr>
                <w:rFonts w:ascii="Times New Roman" w:hAnsi="Times New Roman"/>
                <w:sz w:val="24"/>
                <w:szCs w:val="24"/>
              </w:rPr>
              <w:t>й</w:t>
            </w:r>
          </w:p>
        </w:tc>
        <w:tc>
          <w:tcPr>
            <w:tcW w:w="2835" w:type="dxa"/>
            <w:vMerge w:val="restart"/>
            <w:tcBorders>
              <w:top w:val="single" w:sz="6" w:space="0" w:color="000000"/>
              <w:bottom w:val="single" w:sz="6" w:space="0" w:color="000000"/>
              <w:right w:val="single" w:sz="6" w:space="0" w:color="000000"/>
            </w:tcBorders>
            <w:vAlign w:val="center"/>
            <w:hideMark/>
          </w:tcPr>
          <w:p w:rsidR="00AB216F" w:rsidRPr="002B4F45" w:rsidRDefault="00AB216F" w:rsidP="007637A8">
            <w:pPr>
              <w:spacing w:after="100" w:afterAutospacing="1" w:line="240" w:lineRule="auto"/>
              <w:jc w:val="center"/>
              <w:rPr>
                <w:rFonts w:ascii="Times New Roman" w:hAnsi="Times New Roman"/>
                <w:sz w:val="24"/>
                <w:szCs w:val="24"/>
              </w:rPr>
            </w:pPr>
            <w:r w:rsidRPr="002B4F45">
              <w:rPr>
                <w:rFonts w:ascii="Times New Roman" w:hAnsi="Times New Roman"/>
                <w:sz w:val="24"/>
                <w:szCs w:val="24"/>
              </w:rPr>
              <w:t>Ответственный исполнитель муниципальной программы, основного мероприятия</w:t>
            </w:r>
          </w:p>
        </w:tc>
        <w:tc>
          <w:tcPr>
            <w:tcW w:w="2552" w:type="dxa"/>
            <w:gridSpan w:val="2"/>
            <w:tcBorders>
              <w:top w:val="single" w:sz="6" w:space="0" w:color="000000"/>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Срок реализации</w:t>
            </w:r>
          </w:p>
        </w:tc>
        <w:tc>
          <w:tcPr>
            <w:tcW w:w="5103" w:type="dxa"/>
            <w:vMerge w:val="restart"/>
            <w:tcBorders>
              <w:top w:val="single" w:sz="6" w:space="0" w:color="000000"/>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Ожидаемый непосредственный результат реализации основного мероприятия (краткое описание)</w:t>
            </w:r>
          </w:p>
        </w:tc>
      </w:tr>
      <w:tr w:rsidR="00AB216F" w:rsidRPr="002B4F45" w:rsidTr="007637A8">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AB216F" w:rsidRPr="002B4F45" w:rsidRDefault="00AB216F" w:rsidP="007637A8">
            <w:pPr>
              <w:spacing w:after="0" w:line="240" w:lineRule="auto"/>
              <w:rPr>
                <w:rFonts w:ascii="Times New Roman" w:hAnsi="Times New Roman"/>
                <w:sz w:val="24"/>
                <w:szCs w:val="24"/>
              </w:rPr>
            </w:pPr>
          </w:p>
        </w:tc>
        <w:tc>
          <w:tcPr>
            <w:tcW w:w="4060" w:type="dxa"/>
            <w:vMerge/>
            <w:tcBorders>
              <w:top w:val="single" w:sz="6" w:space="0" w:color="000000"/>
              <w:bottom w:val="single" w:sz="6" w:space="0" w:color="000000"/>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2835" w:type="dxa"/>
            <w:vMerge/>
            <w:tcBorders>
              <w:top w:val="single" w:sz="6" w:space="0" w:color="000000"/>
              <w:bottom w:val="single" w:sz="6" w:space="0" w:color="000000"/>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1276" w:type="dxa"/>
            <w:tcBorders>
              <w:bottom w:val="single" w:sz="6" w:space="0" w:color="000000"/>
              <w:right w:val="single" w:sz="6" w:space="0" w:color="000000"/>
            </w:tcBorders>
            <w:vAlign w:val="center"/>
            <w:hideMark/>
          </w:tcPr>
          <w:p w:rsidR="00AB216F" w:rsidRDefault="00AB216F" w:rsidP="007637A8">
            <w:pPr>
              <w:spacing w:after="0" w:line="240" w:lineRule="auto"/>
              <w:jc w:val="center"/>
              <w:rPr>
                <w:rFonts w:ascii="Times New Roman" w:hAnsi="Times New Roman"/>
                <w:sz w:val="24"/>
                <w:szCs w:val="24"/>
              </w:rPr>
            </w:pPr>
            <w:r>
              <w:rPr>
                <w:rFonts w:ascii="Times New Roman" w:hAnsi="Times New Roman"/>
                <w:sz w:val="24"/>
                <w:szCs w:val="24"/>
              </w:rPr>
              <w:t>начало</w:t>
            </w:r>
          </w:p>
          <w:p w:rsidR="00AB216F" w:rsidRPr="002B4F45" w:rsidRDefault="00AB216F" w:rsidP="007637A8">
            <w:pPr>
              <w:spacing w:after="0" w:line="240" w:lineRule="auto"/>
              <w:jc w:val="center"/>
              <w:rPr>
                <w:rFonts w:ascii="Times New Roman" w:hAnsi="Times New Roman"/>
                <w:sz w:val="24"/>
                <w:szCs w:val="24"/>
              </w:rPr>
            </w:pPr>
            <w:r w:rsidRPr="002B4F45">
              <w:rPr>
                <w:rFonts w:ascii="Times New Roman" w:hAnsi="Times New Roman"/>
                <w:sz w:val="24"/>
                <w:szCs w:val="24"/>
              </w:rPr>
              <w:t>(год)</w:t>
            </w:r>
          </w:p>
        </w:tc>
        <w:tc>
          <w:tcPr>
            <w:tcW w:w="1276"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окончани</w:t>
            </w:r>
            <w:r>
              <w:rPr>
                <w:rFonts w:ascii="Times New Roman" w:hAnsi="Times New Roman"/>
                <w:sz w:val="24"/>
                <w:szCs w:val="24"/>
              </w:rPr>
              <w:t>е</w:t>
            </w:r>
            <w:r w:rsidRPr="002B4F45">
              <w:rPr>
                <w:rFonts w:ascii="Times New Roman" w:hAnsi="Times New Roman"/>
                <w:sz w:val="24"/>
                <w:szCs w:val="24"/>
              </w:rPr>
              <w:t xml:space="preserve"> (год)</w:t>
            </w:r>
          </w:p>
        </w:tc>
        <w:tc>
          <w:tcPr>
            <w:tcW w:w="5103" w:type="dxa"/>
            <w:vMerge/>
            <w:tcBorders>
              <w:top w:val="single" w:sz="6" w:space="0" w:color="000000"/>
              <w:bottom w:val="single" w:sz="6" w:space="0" w:color="000000"/>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r>
      <w:tr w:rsidR="00AB216F" w:rsidRPr="002B4F45" w:rsidTr="007637A8">
        <w:tc>
          <w:tcPr>
            <w:tcW w:w="633" w:type="dxa"/>
            <w:tcBorders>
              <w:left w:val="single" w:sz="6" w:space="0" w:color="000000"/>
              <w:bottom w:val="single" w:sz="6" w:space="0" w:color="000000"/>
              <w:right w:val="single" w:sz="6" w:space="0" w:color="000000"/>
            </w:tcBorders>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1</w:t>
            </w:r>
          </w:p>
        </w:tc>
        <w:tc>
          <w:tcPr>
            <w:tcW w:w="4060"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2</w:t>
            </w:r>
          </w:p>
        </w:tc>
        <w:tc>
          <w:tcPr>
            <w:tcW w:w="2835"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3</w:t>
            </w:r>
          </w:p>
        </w:tc>
        <w:tc>
          <w:tcPr>
            <w:tcW w:w="1276"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4</w:t>
            </w:r>
          </w:p>
        </w:tc>
        <w:tc>
          <w:tcPr>
            <w:tcW w:w="1276"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5</w:t>
            </w:r>
          </w:p>
        </w:tc>
        <w:tc>
          <w:tcPr>
            <w:tcW w:w="5103" w:type="dxa"/>
            <w:tcBorders>
              <w:bottom w:val="single" w:sz="6" w:space="0" w:color="000000"/>
              <w:right w:val="single" w:sz="6" w:space="0" w:color="000000"/>
            </w:tcBorders>
            <w:vAlign w:val="center"/>
            <w:hideMark/>
          </w:tcPr>
          <w:p w:rsidR="00AB216F" w:rsidRPr="002B4F45" w:rsidRDefault="00AB216F" w:rsidP="007637A8">
            <w:pPr>
              <w:spacing w:before="100" w:beforeAutospacing="1" w:after="100" w:afterAutospacing="1" w:line="240" w:lineRule="auto"/>
              <w:jc w:val="center"/>
              <w:rPr>
                <w:rFonts w:ascii="Times New Roman" w:hAnsi="Times New Roman"/>
                <w:sz w:val="24"/>
                <w:szCs w:val="24"/>
              </w:rPr>
            </w:pPr>
            <w:r w:rsidRPr="002B4F45">
              <w:rPr>
                <w:rFonts w:ascii="Times New Roman" w:hAnsi="Times New Roman"/>
                <w:sz w:val="24"/>
                <w:szCs w:val="24"/>
              </w:rPr>
              <w:t>6</w:t>
            </w:r>
          </w:p>
        </w:tc>
      </w:tr>
      <w:tr w:rsidR="00AB216F" w:rsidRPr="002B4F45" w:rsidTr="007637A8">
        <w:tc>
          <w:tcPr>
            <w:tcW w:w="633" w:type="dxa"/>
            <w:tcBorders>
              <w:left w:val="single" w:sz="6" w:space="0" w:color="000000"/>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r w:rsidRPr="002B4F45">
              <w:rPr>
                <w:rFonts w:ascii="Times New Roman" w:hAnsi="Times New Roman"/>
                <w:sz w:val="24"/>
                <w:szCs w:val="24"/>
              </w:rPr>
              <w:t>1.</w:t>
            </w:r>
          </w:p>
        </w:tc>
        <w:tc>
          <w:tcPr>
            <w:tcW w:w="4060" w:type="dxa"/>
            <w:tcBorders>
              <w:right w:val="single" w:sz="6" w:space="0" w:color="000000"/>
            </w:tcBorders>
            <w:vAlign w:val="center"/>
            <w:hideMark/>
          </w:tcPr>
          <w:p w:rsidR="00AB216F" w:rsidRPr="002B4F45" w:rsidRDefault="00AB216F" w:rsidP="007637A8">
            <w:pPr>
              <w:spacing w:after="0" w:line="240" w:lineRule="auto"/>
              <w:jc w:val="both"/>
              <w:rPr>
                <w:rFonts w:ascii="Times New Roman" w:hAnsi="Times New Roman"/>
                <w:sz w:val="24"/>
                <w:szCs w:val="24"/>
              </w:rPr>
            </w:pPr>
            <w:r w:rsidRPr="00C931DB">
              <w:rPr>
                <w:rFonts w:ascii="Times New Roman" w:hAnsi="Times New Roman"/>
                <w:sz w:val="24"/>
                <w:szCs w:val="24"/>
              </w:rPr>
              <w:t>Расходы на реализацию мероприятий по благоустройству территории поселения</w:t>
            </w:r>
          </w:p>
        </w:tc>
        <w:tc>
          <w:tcPr>
            <w:tcW w:w="2835" w:type="dxa"/>
            <w:tcBorders>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r w:rsidRPr="002B4F45">
              <w:rPr>
                <w:rFonts w:ascii="Times New Roman" w:hAnsi="Times New Roman"/>
                <w:sz w:val="24"/>
                <w:szCs w:val="24"/>
              </w:rPr>
              <w:t xml:space="preserve">Администрация </w:t>
            </w:r>
            <w:r>
              <w:rPr>
                <w:rFonts w:ascii="Times New Roman" w:hAnsi="Times New Roman"/>
                <w:sz w:val="24"/>
                <w:szCs w:val="24"/>
              </w:rPr>
              <w:t>Уваровского</w:t>
            </w:r>
            <w:r w:rsidRPr="002B4F45">
              <w:rPr>
                <w:rFonts w:ascii="Times New Roman" w:hAnsi="Times New Roman"/>
                <w:sz w:val="24"/>
                <w:szCs w:val="24"/>
              </w:rPr>
              <w:t xml:space="preserve"> сельского поселения Нижнегорского района Республики Крым</w:t>
            </w:r>
          </w:p>
        </w:tc>
        <w:tc>
          <w:tcPr>
            <w:tcW w:w="1276" w:type="dxa"/>
            <w:tcBorders>
              <w:right w:val="single" w:sz="6" w:space="0" w:color="000000"/>
            </w:tcBorders>
            <w:vAlign w:val="center"/>
            <w:hideMark/>
          </w:tcPr>
          <w:p w:rsidR="00AB216F" w:rsidRPr="002B4F45" w:rsidRDefault="00AB216F" w:rsidP="00934CBC">
            <w:pPr>
              <w:spacing w:after="0" w:line="240" w:lineRule="auto"/>
              <w:jc w:val="center"/>
              <w:rPr>
                <w:rFonts w:ascii="Times New Roman" w:hAnsi="Times New Roman"/>
                <w:sz w:val="24"/>
                <w:szCs w:val="24"/>
              </w:rPr>
            </w:pPr>
            <w:r w:rsidRPr="002B4F45">
              <w:rPr>
                <w:rFonts w:ascii="Times New Roman" w:hAnsi="Times New Roman"/>
                <w:sz w:val="24"/>
                <w:szCs w:val="24"/>
              </w:rPr>
              <w:t>202</w:t>
            </w:r>
            <w:r w:rsidR="00934CBC">
              <w:rPr>
                <w:rFonts w:ascii="Times New Roman" w:hAnsi="Times New Roman"/>
                <w:sz w:val="24"/>
                <w:szCs w:val="24"/>
              </w:rPr>
              <w:t>4</w:t>
            </w:r>
          </w:p>
        </w:tc>
        <w:tc>
          <w:tcPr>
            <w:tcW w:w="1276" w:type="dxa"/>
            <w:tcBorders>
              <w:right w:val="single" w:sz="6" w:space="0" w:color="000000"/>
            </w:tcBorders>
            <w:vAlign w:val="center"/>
            <w:hideMark/>
          </w:tcPr>
          <w:p w:rsidR="00AB216F" w:rsidRPr="002B4F45" w:rsidRDefault="00AB216F" w:rsidP="00934CBC">
            <w:pPr>
              <w:spacing w:after="0" w:line="240" w:lineRule="auto"/>
              <w:jc w:val="center"/>
              <w:rPr>
                <w:rFonts w:ascii="Times New Roman" w:hAnsi="Times New Roman"/>
                <w:sz w:val="24"/>
                <w:szCs w:val="24"/>
              </w:rPr>
            </w:pPr>
            <w:r w:rsidRPr="002B4F45">
              <w:rPr>
                <w:rFonts w:ascii="Times New Roman" w:hAnsi="Times New Roman"/>
                <w:sz w:val="24"/>
                <w:szCs w:val="24"/>
              </w:rPr>
              <w:t>202</w:t>
            </w:r>
            <w:r w:rsidR="00934CBC">
              <w:rPr>
                <w:rFonts w:ascii="Times New Roman" w:hAnsi="Times New Roman"/>
                <w:sz w:val="24"/>
                <w:szCs w:val="24"/>
              </w:rPr>
              <w:t>6</w:t>
            </w:r>
          </w:p>
        </w:tc>
        <w:tc>
          <w:tcPr>
            <w:tcW w:w="5103" w:type="dxa"/>
            <w:tcBorders>
              <w:right w:val="single" w:sz="6" w:space="0" w:color="000000"/>
            </w:tcBorders>
            <w:vAlign w:val="center"/>
            <w:hideMark/>
          </w:tcPr>
          <w:p w:rsidR="00AB216F" w:rsidRPr="002B4F45" w:rsidRDefault="00AB216F" w:rsidP="007637A8">
            <w:pPr>
              <w:spacing w:after="0" w:line="240" w:lineRule="auto"/>
              <w:ind w:left="-14" w:firstLine="14"/>
              <w:jc w:val="both"/>
              <w:rPr>
                <w:rFonts w:ascii="Times New Roman" w:hAnsi="Times New Roman"/>
                <w:sz w:val="24"/>
                <w:szCs w:val="24"/>
              </w:rPr>
            </w:pPr>
            <w:r w:rsidRPr="002B4F45">
              <w:rPr>
                <w:rFonts w:ascii="Times New Roman" w:hAnsi="Times New Roman"/>
                <w:sz w:val="24"/>
                <w:szCs w:val="24"/>
              </w:rPr>
              <w:t xml:space="preserve">Улучшение внешнего облика </w:t>
            </w:r>
            <w:r>
              <w:rPr>
                <w:rFonts w:ascii="Times New Roman" w:hAnsi="Times New Roman"/>
                <w:sz w:val="24"/>
                <w:szCs w:val="24"/>
              </w:rPr>
              <w:t>Уваровского</w:t>
            </w:r>
            <w:r w:rsidRPr="002B4F45">
              <w:rPr>
                <w:rFonts w:ascii="Times New Roman" w:hAnsi="Times New Roman"/>
                <w:sz w:val="24"/>
                <w:szCs w:val="24"/>
              </w:rPr>
              <w:t xml:space="preserve"> сельского поселения Нижнегорского района Республики Крым и повышение уровня комфортности для населения</w:t>
            </w:r>
            <w:r>
              <w:rPr>
                <w:rFonts w:ascii="Times New Roman" w:hAnsi="Times New Roman"/>
                <w:sz w:val="24"/>
                <w:szCs w:val="24"/>
              </w:rPr>
              <w:t>;</w:t>
            </w:r>
            <w:r w:rsidRPr="002B4F4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с</w:t>
            </w:r>
            <w:r w:rsidRPr="002B4F45">
              <w:rPr>
                <w:rFonts w:ascii="Times New Roman" w:hAnsi="Times New Roman"/>
                <w:sz w:val="24"/>
                <w:szCs w:val="24"/>
                <w:shd w:val="clear" w:color="auto" w:fill="FFFFFF"/>
              </w:rPr>
              <w:t>анитарно-эпидемиологическое благополучие населения</w:t>
            </w:r>
            <w:r w:rsidRPr="002B4F45">
              <w:rPr>
                <w:rFonts w:ascii="Times New Roman" w:hAnsi="Times New Roman"/>
                <w:sz w:val="24"/>
                <w:szCs w:val="24"/>
              </w:rPr>
              <w:t xml:space="preserve"> и снижение риска для здоровья населения</w:t>
            </w:r>
          </w:p>
        </w:tc>
      </w:tr>
      <w:tr w:rsidR="00AB216F" w:rsidRPr="002B4F45" w:rsidTr="007637A8">
        <w:trPr>
          <w:trHeight w:val="165"/>
        </w:trPr>
        <w:tc>
          <w:tcPr>
            <w:tcW w:w="633" w:type="dxa"/>
            <w:tcBorders>
              <w:left w:val="single" w:sz="6" w:space="0" w:color="000000"/>
              <w:bottom w:val="single" w:sz="4" w:space="0" w:color="auto"/>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4060" w:type="dxa"/>
            <w:tcBorders>
              <w:bottom w:val="single" w:sz="4" w:space="0" w:color="auto"/>
              <w:right w:val="single" w:sz="6" w:space="0" w:color="000000"/>
            </w:tcBorders>
            <w:vAlign w:val="center"/>
            <w:hideMark/>
          </w:tcPr>
          <w:p w:rsidR="00AB216F" w:rsidRPr="00C931DB" w:rsidRDefault="00AB216F" w:rsidP="007637A8">
            <w:pPr>
              <w:spacing w:after="0" w:line="240" w:lineRule="auto"/>
              <w:rPr>
                <w:rFonts w:ascii="Times New Roman" w:hAnsi="Times New Roman"/>
                <w:sz w:val="24"/>
                <w:szCs w:val="24"/>
              </w:rPr>
            </w:pPr>
          </w:p>
        </w:tc>
        <w:tc>
          <w:tcPr>
            <w:tcW w:w="2835" w:type="dxa"/>
            <w:tcBorders>
              <w:bottom w:val="single" w:sz="4" w:space="0" w:color="auto"/>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1276" w:type="dxa"/>
            <w:tcBorders>
              <w:bottom w:val="single" w:sz="4" w:space="0" w:color="auto"/>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1276" w:type="dxa"/>
            <w:tcBorders>
              <w:bottom w:val="single" w:sz="4" w:space="0" w:color="auto"/>
              <w:right w:val="single" w:sz="6" w:space="0" w:color="000000"/>
            </w:tcBorders>
            <w:vAlign w:val="center"/>
            <w:hideMark/>
          </w:tcPr>
          <w:p w:rsidR="00AB216F" w:rsidRPr="002B4F45" w:rsidRDefault="00AB216F" w:rsidP="007637A8">
            <w:pPr>
              <w:spacing w:after="0" w:line="240" w:lineRule="auto"/>
              <w:jc w:val="center"/>
              <w:rPr>
                <w:rFonts w:ascii="Times New Roman" w:hAnsi="Times New Roman"/>
                <w:sz w:val="24"/>
                <w:szCs w:val="24"/>
              </w:rPr>
            </w:pPr>
          </w:p>
        </w:tc>
        <w:tc>
          <w:tcPr>
            <w:tcW w:w="5103" w:type="dxa"/>
            <w:tcBorders>
              <w:bottom w:val="single" w:sz="4" w:space="0" w:color="auto"/>
              <w:right w:val="single" w:sz="6" w:space="0" w:color="000000"/>
            </w:tcBorders>
            <w:vAlign w:val="center"/>
            <w:hideMark/>
          </w:tcPr>
          <w:p w:rsidR="00AB216F" w:rsidRPr="002B4F45" w:rsidRDefault="00AB216F" w:rsidP="007637A8">
            <w:pPr>
              <w:spacing w:after="0" w:line="240" w:lineRule="auto"/>
              <w:ind w:left="-14" w:firstLine="14"/>
              <w:jc w:val="both"/>
              <w:rPr>
                <w:rFonts w:ascii="Times New Roman" w:hAnsi="Times New Roman"/>
                <w:sz w:val="24"/>
                <w:szCs w:val="24"/>
              </w:rPr>
            </w:pPr>
          </w:p>
        </w:tc>
      </w:tr>
    </w:tbl>
    <w:p w:rsidR="00AB216F" w:rsidRDefault="00AB216F" w:rsidP="00AB216F">
      <w:pPr>
        <w:spacing w:after="0" w:line="240" w:lineRule="auto"/>
        <w:rPr>
          <w:rFonts w:ascii="Times New Roman" w:eastAsia="Calibri" w:hAnsi="Times New Roman"/>
          <w:sz w:val="24"/>
          <w:szCs w:val="24"/>
        </w:rPr>
      </w:pPr>
      <w:r>
        <w:rPr>
          <w:rFonts w:ascii="Times New Roman" w:hAnsi="Times New Roman"/>
          <w:sz w:val="24"/>
          <w:szCs w:val="24"/>
        </w:rPr>
        <w:br w:type="page"/>
      </w:r>
    </w:p>
    <w:p w:rsidR="00AB216F" w:rsidRDefault="00AB216F" w:rsidP="00AB216F">
      <w:pPr>
        <w:pStyle w:val="ab"/>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AB216F" w:rsidRDefault="00AB216F" w:rsidP="00AB216F">
      <w:pPr>
        <w:pStyle w:val="ab"/>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 xml:space="preserve">Благоустройство территории </w:t>
      </w:r>
      <w:r>
        <w:rPr>
          <w:rFonts w:ascii="Times New Roman" w:hAnsi="Times New Roman"/>
          <w:sz w:val="24"/>
          <w:szCs w:val="24"/>
        </w:rPr>
        <w:t>Уваровского</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AB216F" w:rsidRDefault="00AB216F" w:rsidP="00AB216F">
      <w:pPr>
        <w:pStyle w:val="ab"/>
        <w:jc w:val="right"/>
        <w:rPr>
          <w:rFonts w:ascii="Times New Roman" w:hAnsi="Times New Roman"/>
          <w:sz w:val="24"/>
          <w:szCs w:val="24"/>
        </w:rPr>
      </w:pPr>
      <w:r w:rsidRPr="007D45CB">
        <w:rPr>
          <w:rFonts w:ascii="Times New Roman" w:hAnsi="Times New Roman"/>
          <w:sz w:val="24"/>
          <w:szCs w:val="24"/>
        </w:rPr>
        <w:t>района Республики Крым»</w:t>
      </w:r>
    </w:p>
    <w:p w:rsidR="00AB216F" w:rsidRDefault="00AB216F" w:rsidP="00AB216F">
      <w:pPr>
        <w:pStyle w:val="ab"/>
        <w:jc w:val="right"/>
        <w:rPr>
          <w:rFonts w:ascii="Times New Roman" w:hAnsi="Times New Roman"/>
          <w:sz w:val="24"/>
          <w:szCs w:val="24"/>
          <w:lang w:eastAsia="ru-RU"/>
        </w:rPr>
      </w:pPr>
    </w:p>
    <w:p w:rsidR="00AB216F" w:rsidRDefault="00AB216F" w:rsidP="00AB216F">
      <w:pPr>
        <w:pStyle w:val="ab"/>
        <w:jc w:val="center"/>
        <w:rPr>
          <w:rFonts w:ascii="Times New Roman" w:hAnsi="Times New Roman"/>
          <w:sz w:val="24"/>
          <w:szCs w:val="24"/>
          <w:lang w:eastAsia="ru-RU"/>
        </w:rPr>
      </w:pPr>
    </w:p>
    <w:p w:rsidR="00AB216F" w:rsidRPr="002B4F45" w:rsidRDefault="00AB216F" w:rsidP="00AB216F">
      <w:pPr>
        <w:pStyle w:val="ab"/>
        <w:jc w:val="center"/>
        <w:rPr>
          <w:rFonts w:ascii="Times New Roman" w:hAnsi="Times New Roman"/>
          <w:sz w:val="24"/>
          <w:szCs w:val="24"/>
          <w:lang w:eastAsia="ru-RU"/>
        </w:rPr>
      </w:pPr>
      <w:r w:rsidRPr="002B4F45">
        <w:rPr>
          <w:rFonts w:ascii="Times New Roman" w:hAnsi="Times New Roman"/>
          <w:sz w:val="24"/>
          <w:szCs w:val="24"/>
          <w:lang w:eastAsia="ru-RU"/>
        </w:rPr>
        <w:t>Ресурсное обеспечение реализации муниципальной программы</w:t>
      </w:r>
    </w:p>
    <w:p w:rsidR="00AB216F" w:rsidRDefault="00AB216F" w:rsidP="00AB216F">
      <w:pPr>
        <w:pStyle w:val="ab"/>
        <w:jc w:val="center"/>
        <w:rPr>
          <w:rFonts w:ascii="Times New Roman" w:hAnsi="Times New Roman"/>
          <w:sz w:val="24"/>
          <w:szCs w:val="24"/>
          <w:lang w:eastAsia="ru-RU"/>
        </w:rPr>
      </w:pPr>
      <w:r w:rsidRPr="002B4F45">
        <w:rPr>
          <w:rFonts w:ascii="Times New Roman" w:hAnsi="Times New Roman"/>
          <w:sz w:val="24"/>
          <w:szCs w:val="24"/>
          <w:lang w:eastAsia="ru-RU"/>
        </w:rPr>
        <w:t xml:space="preserve"> «Благоустройство территории </w:t>
      </w:r>
      <w:r>
        <w:rPr>
          <w:rFonts w:ascii="Times New Roman" w:hAnsi="Times New Roman"/>
          <w:sz w:val="24"/>
          <w:szCs w:val="24"/>
          <w:lang w:eastAsia="ru-RU"/>
        </w:rPr>
        <w:t>Уваровского</w:t>
      </w:r>
      <w:r w:rsidRPr="002B4F45">
        <w:rPr>
          <w:rFonts w:ascii="Times New Roman" w:hAnsi="Times New Roman"/>
          <w:sz w:val="24"/>
          <w:szCs w:val="24"/>
          <w:lang w:eastAsia="ru-RU"/>
        </w:rPr>
        <w:t xml:space="preserve"> сельского поселения Нижнегорского района Республики Крым»</w:t>
      </w:r>
    </w:p>
    <w:tbl>
      <w:tblPr>
        <w:tblW w:w="15972"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4"/>
        <w:gridCol w:w="2219"/>
        <w:gridCol w:w="3969"/>
        <w:gridCol w:w="2977"/>
        <w:gridCol w:w="1843"/>
        <w:gridCol w:w="1701"/>
        <w:gridCol w:w="1559"/>
      </w:tblGrid>
      <w:tr w:rsidR="00AB216F" w:rsidRPr="007F0D5F" w:rsidTr="003D5BA1">
        <w:trPr>
          <w:trHeight w:val="1065"/>
        </w:trPr>
        <w:tc>
          <w:tcPr>
            <w:tcW w:w="1704" w:type="dxa"/>
            <w:vMerge w:val="restart"/>
            <w:shd w:val="clear" w:color="auto" w:fill="auto"/>
          </w:tcPr>
          <w:p w:rsidR="00AB216F" w:rsidRPr="007F0D5F" w:rsidRDefault="00AB216F" w:rsidP="007637A8">
            <w:pPr>
              <w:pStyle w:val="TableParagraph"/>
              <w:rPr>
                <w:sz w:val="24"/>
                <w:szCs w:val="24"/>
              </w:rPr>
            </w:pPr>
          </w:p>
          <w:p w:rsidR="00AB216F" w:rsidRPr="007F0D5F" w:rsidRDefault="00AB216F" w:rsidP="007637A8">
            <w:pPr>
              <w:pStyle w:val="TableParagraph"/>
              <w:spacing w:before="182"/>
              <w:ind w:left="470"/>
              <w:rPr>
                <w:b/>
                <w:sz w:val="24"/>
                <w:szCs w:val="24"/>
              </w:rPr>
            </w:pPr>
            <w:r w:rsidRPr="007F0D5F">
              <w:rPr>
                <w:b/>
                <w:sz w:val="24"/>
                <w:szCs w:val="24"/>
              </w:rPr>
              <w:t>Статус</w:t>
            </w:r>
          </w:p>
        </w:tc>
        <w:tc>
          <w:tcPr>
            <w:tcW w:w="2219" w:type="dxa"/>
            <w:vMerge w:val="restart"/>
            <w:shd w:val="clear" w:color="auto" w:fill="auto"/>
          </w:tcPr>
          <w:p w:rsidR="00AB216F" w:rsidRPr="007F0D5F" w:rsidRDefault="00AB216F" w:rsidP="007637A8">
            <w:pPr>
              <w:pStyle w:val="TableParagraph"/>
              <w:spacing w:before="11"/>
              <w:rPr>
                <w:sz w:val="24"/>
                <w:szCs w:val="24"/>
              </w:rPr>
            </w:pPr>
          </w:p>
          <w:p w:rsidR="00AB216F" w:rsidRPr="007F0D5F" w:rsidRDefault="00AB216F" w:rsidP="007637A8">
            <w:pPr>
              <w:pStyle w:val="TableParagraph"/>
              <w:spacing w:line="237" w:lineRule="auto"/>
              <w:ind w:left="93" w:right="142"/>
              <w:rPr>
                <w:b/>
                <w:sz w:val="24"/>
                <w:szCs w:val="24"/>
              </w:rPr>
            </w:pPr>
            <w:r>
              <w:rPr>
                <w:b/>
                <w:sz w:val="24"/>
                <w:szCs w:val="24"/>
              </w:rPr>
              <w:t>Ответстве</w:t>
            </w:r>
            <w:r w:rsidRPr="007F0D5F">
              <w:rPr>
                <w:b/>
                <w:sz w:val="24"/>
                <w:szCs w:val="24"/>
              </w:rPr>
              <w:t>н</w:t>
            </w:r>
            <w:r>
              <w:rPr>
                <w:b/>
                <w:sz w:val="24"/>
                <w:szCs w:val="24"/>
              </w:rPr>
              <w:t>н</w:t>
            </w:r>
            <w:r w:rsidRPr="007F0D5F">
              <w:rPr>
                <w:b/>
                <w:sz w:val="24"/>
                <w:szCs w:val="24"/>
              </w:rPr>
              <w:t>ый</w:t>
            </w:r>
            <w:r>
              <w:rPr>
                <w:b/>
                <w:sz w:val="24"/>
                <w:szCs w:val="24"/>
              </w:rPr>
              <w:t xml:space="preserve"> </w:t>
            </w:r>
            <w:r w:rsidRPr="007F0D5F">
              <w:rPr>
                <w:b/>
                <w:sz w:val="24"/>
                <w:szCs w:val="24"/>
              </w:rPr>
              <w:t>исполнитель</w:t>
            </w:r>
          </w:p>
        </w:tc>
        <w:tc>
          <w:tcPr>
            <w:tcW w:w="3969" w:type="dxa"/>
            <w:vMerge w:val="restart"/>
            <w:shd w:val="clear" w:color="auto" w:fill="auto"/>
          </w:tcPr>
          <w:p w:rsidR="00AB216F" w:rsidRPr="007F0D5F" w:rsidRDefault="00AB216F" w:rsidP="007637A8">
            <w:pPr>
              <w:pStyle w:val="TableParagraph"/>
              <w:spacing w:before="11"/>
              <w:rPr>
                <w:sz w:val="24"/>
                <w:szCs w:val="24"/>
              </w:rPr>
            </w:pPr>
          </w:p>
          <w:p w:rsidR="00AB216F" w:rsidRPr="007F0D5F" w:rsidRDefault="00AB216F" w:rsidP="007637A8">
            <w:pPr>
              <w:pStyle w:val="TableParagraph"/>
              <w:spacing w:line="237" w:lineRule="auto"/>
              <w:ind w:left="142" w:right="170" w:firstLine="49"/>
              <w:rPr>
                <w:b/>
                <w:sz w:val="24"/>
                <w:szCs w:val="24"/>
              </w:rPr>
            </w:pPr>
            <w:r w:rsidRPr="007F0D5F">
              <w:rPr>
                <w:b/>
                <w:sz w:val="24"/>
                <w:szCs w:val="24"/>
              </w:rPr>
              <w:t>Наименование Программы, подпрограмм</w:t>
            </w:r>
            <w:r>
              <w:rPr>
                <w:b/>
                <w:sz w:val="24"/>
                <w:szCs w:val="24"/>
              </w:rPr>
              <w:t xml:space="preserve"> пр</w:t>
            </w:r>
            <w:r w:rsidRPr="007F0D5F">
              <w:rPr>
                <w:b/>
                <w:sz w:val="24"/>
                <w:szCs w:val="24"/>
              </w:rPr>
              <w:t>ограммы,</w:t>
            </w:r>
            <w:r>
              <w:rPr>
                <w:b/>
                <w:sz w:val="24"/>
                <w:szCs w:val="24"/>
              </w:rPr>
              <w:t xml:space="preserve"> </w:t>
            </w:r>
            <w:r w:rsidRPr="007F0D5F">
              <w:rPr>
                <w:b/>
                <w:sz w:val="24"/>
                <w:szCs w:val="24"/>
              </w:rPr>
              <w:t>мероприятий</w:t>
            </w:r>
          </w:p>
        </w:tc>
        <w:tc>
          <w:tcPr>
            <w:tcW w:w="2977" w:type="dxa"/>
            <w:vMerge w:val="restart"/>
            <w:shd w:val="clear" w:color="auto" w:fill="auto"/>
          </w:tcPr>
          <w:p w:rsidR="00AB216F" w:rsidRPr="001F751B" w:rsidRDefault="00AB216F" w:rsidP="007637A8">
            <w:pPr>
              <w:pStyle w:val="TableParagraph"/>
              <w:ind w:left="72" w:right="105" w:firstLine="5"/>
              <w:jc w:val="center"/>
              <w:rPr>
                <w:b/>
                <w:sz w:val="24"/>
                <w:szCs w:val="24"/>
              </w:rPr>
            </w:pPr>
            <w:r w:rsidRPr="001F751B">
              <w:rPr>
                <w:b/>
                <w:sz w:val="24"/>
                <w:szCs w:val="24"/>
              </w:rPr>
              <w:t xml:space="preserve">Источник </w:t>
            </w:r>
            <w:r w:rsidRPr="001F751B">
              <w:rPr>
                <w:b/>
                <w:w w:val="85"/>
                <w:sz w:val="24"/>
                <w:szCs w:val="24"/>
              </w:rPr>
              <w:t xml:space="preserve">финансирования </w:t>
            </w:r>
            <w:r w:rsidRPr="001F751B">
              <w:rPr>
                <w:b/>
                <w:sz w:val="24"/>
                <w:szCs w:val="24"/>
              </w:rPr>
              <w:t>(наименования</w:t>
            </w:r>
          </w:p>
          <w:p w:rsidR="00AB216F" w:rsidRPr="007F0D5F" w:rsidRDefault="00AB216F" w:rsidP="007637A8">
            <w:pPr>
              <w:pStyle w:val="TableParagraph"/>
              <w:spacing w:line="230" w:lineRule="exact"/>
              <w:ind w:left="177" w:right="203" w:hanging="4"/>
              <w:jc w:val="center"/>
              <w:rPr>
                <w:b/>
                <w:sz w:val="24"/>
                <w:szCs w:val="24"/>
              </w:rPr>
            </w:pPr>
            <w:r w:rsidRPr="001F751B">
              <w:rPr>
                <w:b/>
                <w:sz w:val="24"/>
                <w:szCs w:val="24"/>
              </w:rPr>
              <w:t xml:space="preserve">источников </w:t>
            </w:r>
            <w:r w:rsidRPr="001F751B">
              <w:rPr>
                <w:b/>
                <w:w w:val="85"/>
                <w:sz w:val="24"/>
                <w:szCs w:val="24"/>
              </w:rPr>
              <w:t>финансирования)</w:t>
            </w:r>
          </w:p>
        </w:tc>
        <w:tc>
          <w:tcPr>
            <w:tcW w:w="5103" w:type="dxa"/>
            <w:gridSpan w:val="3"/>
            <w:shd w:val="clear" w:color="auto" w:fill="auto"/>
          </w:tcPr>
          <w:p w:rsidR="00AB216F" w:rsidRPr="007F0D5F" w:rsidRDefault="00AB216F" w:rsidP="007637A8">
            <w:pPr>
              <w:pStyle w:val="TableParagraph"/>
              <w:spacing w:line="237" w:lineRule="auto"/>
              <w:ind w:left="633" w:right="596"/>
              <w:jc w:val="center"/>
              <w:rPr>
                <w:b/>
                <w:sz w:val="24"/>
                <w:szCs w:val="24"/>
              </w:rPr>
            </w:pPr>
            <w:r w:rsidRPr="007F0D5F">
              <w:rPr>
                <w:b/>
                <w:sz w:val="24"/>
                <w:szCs w:val="24"/>
              </w:rPr>
              <w:t>Оценка расходов реализации</w:t>
            </w:r>
            <w:r>
              <w:rPr>
                <w:b/>
                <w:sz w:val="24"/>
                <w:szCs w:val="24"/>
              </w:rPr>
              <w:t xml:space="preserve"> </w:t>
            </w:r>
            <w:r w:rsidRPr="007F0D5F">
              <w:rPr>
                <w:b/>
                <w:sz w:val="24"/>
                <w:szCs w:val="24"/>
              </w:rPr>
              <w:t>Программы</w:t>
            </w:r>
          </w:p>
          <w:p w:rsidR="00AB216F" w:rsidRPr="007F0D5F" w:rsidRDefault="00AB216F" w:rsidP="007637A8">
            <w:pPr>
              <w:pStyle w:val="TableParagraph"/>
              <w:spacing w:before="2" w:line="257" w:lineRule="exact"/>
              <w:ind w:left="628" w:right="596"/>
              <w:jc w:val="center"/>
              <w:rPr>
                <w:b/>
                <w:sz w:val="24"/>
                <w:szCs w:val="24"/>
              </w:rPr>
            </w:pPr>
            <w:r w:rsidRPr="007F0D5F">
              <w:rPr>
                <w:b/>
                <w:sz w:val="24"/>
                <w:szCs w:val="24"/>
              </w:rPr>
              <w:t>(рублей)</w:t>
            </w:r>
          </w:p>
        </w:tc>
      </w:tr>
      <w:tr w:rsidR="00AB216F" w:rsidRPr="007F0D5F" w:rsidTr="003D5BA1">
        <w:trPr>
          <w:trHeight w:val="935"/>
        </w:trPr>
        <w:tc>
          <w:tcPr>
            <w:tcW w:w="1704"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1843" w:type="dxa"/>
            <w:shd w:val="clear" w:color="auto" w:fill="auto"/>
          </w:tcPr>
          <w:p w:rsidR="00AB216F" w:rsidRPr="007F0D5F" w:rsidRDefault="00AB216F" w:rsidP="00934CBC">
            <w:pPr>
              <w:pStyle w:val="TableParagraph"/>
              <w:spacing w:before="154"/>
              <w:ind w:left="134"/>
              <w:jc w:val="center"/>
              <w:rPr>
                <w:sz w:val="24"/>
                <w:szCs w:val="24"/>
              </w:rPr>
            </w:pPr>
            <w:r w:rsidRPr="007F0D5F">
              <w:rPr>
                <w:sz w:val="24"/>
                <w:szCs w:val="24"/>
              </w:rPr>
              <w:t>202</w:t>
            </w:r>
            <w:r w:rsidR="00934CBC">
              <w:rPr>
                <w:sz w:val="24"/>
                <w:szCs w:val="24"/>
              </w:rPr>
              <w:t>4</w:t>
            </w:r>
            <w:r w:rsidRPr="007F0D5F">
              <w:rPr>
                <w:sz w:val="24"/>
                <w:szCs w:val="24"/>
              </w:rPr>
              <w:t>год</w:t>
            </w:r>
          </w:p>
        </w:tc>
        <w:tc>
          <w:tcPr>
            <w:tcW w:w="1701" w:type="dxa"/>
            <w:shd w:val="clear" w:color="auto" w:fill="auto"/>
          </w:tcPr>
          <w:p w:rsidR="00AB216F" w:rsidRPr="007F0D5F" w:rsidRDefault="00AB216F" w:rsidP="00934CBC">
            <w:pPr>
              <w:pStyle w:val="TableParagraph"/>
              <w:spacing w:before="154"/>
              <w:ind w:left="7"/>
              <w:jc w:val="center"/>
              <w:rPr>
                <w:sz w:val="24"/>
                <w:szCs w:val="24"/>
              </w:rPr>
            </w:pPr>
            <w:r w:rsidRPr="007F0D5F">
              <w:rPr>
                <w:sz w:val="24"/>
                <w:szCs w:val="24"/>
              </w:rPr>
              <w:t>202</w:t>
            </w:r>
            <w:r w:rsidR="00934CBC">
              <w:rPr>
                <w:sz w:val="24"/>
                <w:szCs w:val="24"/>
              </w:rPr>
              <w:t>5</w:t>
            </w:r>
            <w:r w:rsidRPr="007F0D5F">
              <w:rPr>
                <w:sz w:val="24"/>
                <w:szCs w:val="24"/>
              </w:rPr>
              <w:t>год</w:t>
            </w:r>
          </w:p>
        </w:tc>
        <w:tc>
          <w:tcPr>
            <w:tcW w:w="1559" w:type="dxa"/>
            <w:shd w:val="clear" w:color="auto" w:fill="auto"/>
          </w:tcPr>
          <w:p w:rsidR="00AB216F" w:rsidRPr="007F0D5F" w:rsidRDefault="00AB216F" w:rsidP="00934CBC">
            <w:pPr>
              <w:pStyle w:val="TableParagraph"/>
              <w:spacing w:before="154"/>
              <w:ind w:left="86" w:right="91"/>
              <w:jc w:val="center"/>
              <w:rPr>
                <w:sz w:val="24"/>
                <w:szCs w:val="24"/>
              </w:rPr>
            </w:pPr>
            <w:r w:rsidRPr="007F0D5F">
              <w:rPr>
                <w:sz w:val="24"/>
                <w:szCs w:val="24"/>
              </w:rPr>
              <w:t>202</w:t>
            </w:r>
            <w:r w:rsidR="00934CBC">
              <w:rPr>
                <w:sz w:val="24"/>
                <w:szCs w:val="24"/>
              </w:rPr>
              <w:t>6</w:t>
            </w:r>
            <w:r w:rsidRPr="007F0D5F">
              <w:rPr>
                <w:sz w:val="24"/>
                <w:szCs w:val="24"/>
              </w:rPr>
              <w:t>год</w:t>
            </w:r>
          </w:p>
        </w:tc>
      </w:tr>
      <w:tr w:rsidR="00AB216F" w:rsidRPr="007F0D5F" w:rsidTr="003D5BA1">
        <w:trPr>
          <w:trHeight w:val="504"/>
        </w:trPr>
        <w:tc>
          <w:tcPr>
            <w:tcW w:w="1704" w:type="dxa"/>
            <w:vMerge w:val="restart"/>
            <w:shd w:val="clear" w:color="auto" w:fill="auto"/>
          </w:tcPr>
          <w:p w:rsidR="00AB216F" w:rsidRPr="007F0D5F" w:rsidRDefault="00AB216F" w:rsidP="007637A8">
            <w:pPr>
              <w:pStyle w:val="TableParagraph"/>
              <w:spacing w:before="6"/>
              <w:rPr>
                <w:sz w:val="24"/>
                <w:szCs w:val="24"/>
              </w:rPr>
            </w:pPr>
          </w:p>
          <w:p w:rsidR="00AB216F" w:rsidRPr="007F0D5F" w:rsidRDefault="00AB216F" w:rsidP="007637A8">
            <w:pPr>
              <w:pStyle w:val="TableParagraph"/>
              <w:ind w:left="129"/>
              <w:rPr>
                <w:b/>
                <w:sz w:val="24"/>
                <w:szCs w:val="24"/>
              </w:rPr>
            </w:pPr>
            <w:r w:rsidRPr="007F0D5F">
              <w:rPr>
                <w:b/>
                <w:sz w:val="24"/>
                <w:szCs w:val="24"/>
              </w:rPr>
              <w:t>Программа</w:t>
            </w:r>
          </w:p>
        </w:tc>
        <w:tc>
          <w:tcPr>
            <w:tcW w:w="2219" w:type="dxa"/>
            <w:vMerge w:val="restart"/>
            <w:shd w:val="clear" w:color="auto" w:fill="auto"/>
          </w:tcPr>
          <w:p w:rsidR="00AB216F" w:rsidRPr="007F0D5F" w:rsidRDefault="00AB216F" w:rsidP="007637A8">
            <w:pPr>
              <w:pStyle w:val="TableParagraph"/>
              <w:spacing w:line="235" w:lineRule="auto"/>
              <w:ind w:left="9" w:right="21"/>
              <w:rPr>
                <w:sz w:val="24"/>
                <w:szCs w:val="24"/>
              </w:rPr>
            </w:pPr>
            <w:r w:rsidRPr="007F0D5F">
              <w:rPr>
                <w:sz w:val="24"/>
                <w:szCs w:val="24"/>
              </w:rPr>
              <w:t>Администрация</w:t>
            </w:r>
            <w:r>
              <w:rPr>
                <w:sz w:val="24"/>
                <w:szCs w:val="24"/>
              </w:rPr>
              <w:t xml:space="preserve"> Уваровского</w:t>
            </w:r>
            <w:r w:rsidRPr="007F0D5F">
              <w:rPr>
                <w:sz w:val="24"/>
                <w:szCs w:val="24"/>
              </w:rPr>
              <w:t xml:space="preserve"> 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p>
        </w:tc>
        <w:tc>
          <w:tcPr>
            <w:tcW w:w="3969" w:type="dxa"/>
            <w:vMerge w:val="restart"/>
            <w:shd w:val="clear" w:color="auto" w:fill="auto"/>
          </w:tcPr>
          <w:p w:rsidR="00AB216F" w:rsidRPr="007F0D5F" w:rsidRDefault="00AB216F" w:rsidP="007637A8">
            <w:pPr>
              <w:pStyle w:val="TableParagraph"/>
              <w:ind w:left="149" w:right="438"/>
              <w:jc w:val="both"/>
              <w:rPr>
                <w:sz w:val="24"/>
                <w:szCs w:val="24"/>
              </w:rPr>
            </w:pPr>
            <w:r w:rsidRPr="007F0D5F">
              <w:rPr>
                <w:sz w:val="24"/>
                <w:szCs w:val="24"/>
              </w:rPr>
              <w:t xml:space="preserve">«Благоустройство территории </w:t>
            </w:r>
            <w:r>
              <w:rPr>
                <w:sz w:val="24"/>
                <w:szCs w:val="24"/>
              </w:rPr>
              <w:t xml:space="preserve">Уваровского </w:t>
            </w:r>
            <w:r w:rsidRPr="007F0D5F">
              <w:rPr>
                <w:sz w:val="24"/>
                <w:szCs w:val="24"/>
              </w:rPr>
              <w:t>сельского поселения 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p>
        </w:tc>
        <w:tc>
          <w:tcPr>
            <w:tcW w:w="2977" w:type="dxa"/>
            <w:shd w:val="clear" w:color="auto" w:fill="auto"/>
          </w:tcPr>
          <w:p w:rsidR="00AB216F" w:rsidRPr="007F0D5F" w:rsidRDefault="00AB216F" w:rsidP="007637A8">
            <w:pPr>
              <w:pStyle w:val="TableParagraph"/>
              <w:spacing w:line="250" w:lineRule="exact"/>
              <w:ind w:left="408" w:right="326" w:firstLine="100"/>
              <w:jc w:val="center"/>
              <w:rPr>
                <w:b/>
                <w:sz w:val="24"/>
                <w:szCs w:val="24"/>
              </w:rPr>
            </w:pPr>
            <w:r w:rsidRPr="007F0D5F">
              <w:rPr>
                <w:b/>
                <w:sz w:val="24"/>
                <w:szCs w:val="24"/>
              </w:rPr>
              <w:t>Итого</w:t>
            </w:r>
            <w:r>
              <w:rPr>
                <w:b/>
                <w:sz w:val="24"/>
                <w:szCs w:val="24"/>
              </w:rPr>
              <w:t xml:space="preserve"> </w:t>
            </w:r>
            <w:r w:rsidRPr="007F0D5F">
              <w:rPr>
                <w:b/>
                <w:sz w:val="24"/>
                <w:szCs w:val="24"/>
              </w:rPr>
              <w:t>по</w:t>
            </w:r>
            <w:r>
              <w:rPr>
                <w:b/>
                <w:sz w:val="24"/>
                <w:szCs w:val="24"/>
              </w:rPr>
              <w:t xml:space="preserve"> </w:t>
            </w:r>
            <w:r w:rsidRPr="007F0D5F">
              <w:rPr>
                <w:b/>
                <w:spacing w:val="-1"/>
                <w:sz w:val="24"/>
                <w:szCs w:val="24"/>
              </w:rPr>
              <w:t>программе</w:t>
            </w:r>
          </w:p>
        </w:tc>
        <w:tc>
          <w:tcPr>
            <w:tcW w:w="1843" w:type="dxa"/>
            <w:shd w:val="clear" w:color="auto" w:fill="auto"/>
          </w:tcPr>
          <w:p w:rsidR="00AB216F" w:rsidRPr="007F0D5F" w:rsidRDefault="00085D84" w:rsidP="007626F6">
            <w:pPr>
              <w:pStyle w:val="TableParagraph"/>
              <w:spacing w:before="135"/>
              <w:ind w:left="33"/>
              <w:jc w:val="center"/>
              <w:rPr>
                <w:b/>
                <w:sz w:val="24"/>
                <w:szCs w:val="24"/>
              </w:rPr>
            </w:pPr>
            <w:r>
              <w:rPr>
                <w:b/>
                <w:sz w:val="24"/>
                <w:szCs w:val="24"/>
              </w:rPr>
              <w:t>3 353 792,00</w:t>
            </w:r>
          </w:p>
        </w:tc>
        <w:tc>
          <w:tcPr>
            <w:tcW w:w="1701" w:type="dxa"/>
            <w:shd w:val="clear" w:color="auto" w:fill="auto"/>
          </w:tcPr>
          <w:p w:rsidR="00AB216F" w:rsidRPr="007F0D5F" w:rsidRDefault="00D901B0" w:rsidP="00D90D3D">
            <w:pPr>
              <w:pStyle w:val="TableParagraph"/>
              <w:spacing w:before="135"/>
              <w:ind w:left="10"/>
              <w:jc w:val="center"/>
              <w:rPr>
                <w:b/>
                <w:sz w:val="24"/>
                <w:szCs w:val="24"/>
              </w:rPr>
            </w:pPr>
            <w:r>
              <w:rPr>
                <w:b/>
                <w:sz w:val="24"/>
                <w:szCs w:val="24"/>
              </w:rPr>
              <w:t>1 105 450,82</w:t>
            </w:r>
          </w:p>
        </w:tc>
        <w:tc>
          <w:tcPr>
            <w:tcW w:w="1559" w:type="dxa"/>
            <w:shd w:val="clear" w:color="auto" w:fill="auto"/>
          </w:tcPr>
          <w:p w:rsidR="00AB216F" w:rsidRPr="007F0D5F" w:rsidRDefault="00D901B0" w:rsidP="003F5479">
            <w:pPr>
              <w:pStyle w:val="TableParagraph"/>
              <w:spacing w:before="135"/>
              <w:ind w:left="95" w:right="91"/>
              <w:jc w:val="center"/>
              <w:rPr>
                <w:b/>
                <w:sz w:val="24"/>
                <w:szCs w:val="24"/>
              </w:rPr>
            </w:pPr>
            <w:r>
              <w:rPr>
                <w:b/>
                <w:sz w:val="24"/>
                <w:szCs w:val="24"/>
              </w:rPr>
              <w:t>1 007 792,35</w:t>
            </w:r>
          </w:p>
        </w:tc>
      </w:tr>
      <w:tr w:rsidR="003163CE" w:rsidRPr="007F0D5F" w:rsidTr="003D5BA1">
        <w:trPr>
          <w:trHeight w:val="519"/>
        </w:trPr>
        <w:tc>
          <w:tcPr>
            <w:tcW w:w="1704"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2219"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3969"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2977" w:type="dxa"/>
            <w:shd w:val="clear" w:color="auto" w:fill="auto"/>
          </w:tcPr>
          <w:p w:rsidR="003163CE" w:rsidRPr="00C65597" w:rsidRDefault="003163CE" w:rsidP="007637A8">
            <w:pPr>
              <w:pStyle w:val="TableParagraph"/>
              <w:spacing w:line="225" w:lineRule="exact"/>
              <w:ind w:left="29" w:right="25"/>
              <w:jc w:val="center"/>
              <w:rPr>
                <w:sz w:val="24"/>
                <w:szCs w:val="24"/>
              </w:rPr>
            </w:pPr>
            <w:r w:rsidRPr="00C65597">
              <w:rPr>
                <w:sz w:val="24"/>
                <w:szCs w:val="24"/>
              </w:rPr>
              <w:t>Бюджет сельского</w:t>
            </w:r>
          </w:p>
          <w:p w:rsidR="003163CE" w:rsidRPr="00C65597" w:rsidRDefault="003163CE" w:rsidP="007637A8">
            <w:pPr>
              <w:pStyle w:val="TableParagraph"/>
              <w:spacing w:line="215" w:lineRule="exact"/>
              <w:ind w:left="29" w:right="27"/>
              <w:jc w:val="center"/>
              <w:rPr>
                <w:sz w:val="24"/>
                <w:szCs w:val="24"/>
              </w:rPr>
            </w:pPr>
            <w:r w:rsidRPr="00C65597">
              <w:rPr>
                <w:sz w:val="24"/>
                <w:szCs w:val="24"/>
              </w:rPr>
              <w:t>поселения</w:t>
            </w:r>
          </w:p>
        </w:tc>
        <w:tc>
          <w:tcPr>
            <w:tcW w:w="1843" w:type="dxa"/>
            <w:shd w:val="clear" w:color="auto" w:fill="auto"/>
          </w:tcPr>
          <w:p w:rsidR="003163CE" w:rsidRPr="003163CE" w:rsidRDefault="00085D84" w:rsidP="00D831CF">
            <w:pPr>
              <w:pStyle w:val="TableParagraph"/>
              <w:spacing w:before="135"/>
              <w:ind w:left="33"/>
              <w:jc w:val="center"/>
              <w:rPr>
                <w:sz w:val="24"/>
                <w:szCs w:val="24"/>
              </w:rPr>
            </w:pPr>
            <w:r>
              <w:rPr>
                <w:sz w:val="24"/>
                <w:szCs w:val="24"/>
              </w:rPr>
              <w:t>3 353 792</w:t>
            </w:r>
            <w:r w:rsidR="003163CE" w:rsidRPr="003163CE">
              <w:rPr>
                <w:sz w:val="24"/>
                <w:szCs w:val="24"/>
              </w:rPr>
              <w:t>,00</w:t>
            </w:r>
          </w:p>
        </w:tc>
        <w:tc>
          <w:tcPr>
            <w:tcW w:w="1701" w:type="dxa"/>
            <w:shd w:val="clear" w:color="auto" w:fill="auto"/>
          </w:tcPr>
          <w:p w:rsidR="003163CE" w:rsidRPr="003163CE" w:rsidRDefault="00D901B0" w:rsidP="00D831CF">
            <w:pPr>
              <w:pStyle w:val="TableParagraph"/>
              <w:spacing w:before="135"/>
              <w:ind w:left="10"/>
              <w:jc w:val="center"/>
              <w:rPr>
                <w:sz w:val="24"/>
                <w:szCs w:val="24"/>
              </w:rPr>
            </w:pPr>
            <w:r>
              <w:rPr>
                <w:sz w:val="24"/>
                <w:szCs w:val="24"/>
              </w:rPr>
              <w:t>1 105 450,82</w:t>
            </w:r>
          </w:p>
        </w:tc>
        <w:tc>
          <w:tcPr>
            <w:tcW w:w="1559" w:type="dxa"/>
            <w:shd w:val="clear" w:color="auto" w:fill="auto"/>
          </w:tcPr>
          <w:p w:rsidR="003163CE" w:rsidRPr="003F5479" w:rsidRDefault="00D901B0" w:rsidP="00D831CF">
            <w:pPr>
              <w:pStyle w:val="TableParagraph"/>
              <w:spacing w:before="135"/>
              <w:ind w:left="95" w:right="91"/>
              <w:jc w:val="center"/>
              <w:rPr>
                <w:sz w:val="24"/>
                <w:szCs w:val="24"/>
              </w:rPr>
            </w:pPr>
            <w:r>
              <w:rPr>
                <w:sz w:val="24"/>
                <w:szCs w:val="24"/>
              </w:rPr>
              <w:t>1 007 792,35</w:t>
            </w:r>
          </w:p>
        </w:tc>
      </w:tr>
      <w:tr w:rsidR="00AB216F" w:rsidRPr="007F0D5F" w:rsidTr="003D5BA1">
        <w:trPr>
          <w:trHeight w:val="625"/>
        </w:trPr>
        <w:tc>
          <w:tcPr>
            <w:tcW w:w="1704"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shd w:val="clear" w:color="auto" w:fill="auto"/>
          </w:tcPr>
          <w:p w:rsidR="00AB216F" w:rsidRPr="00C65597" w:rsidRDefault="00AB216F" w:rsidP="007637A8">
            <w:pPr>
              <w:pStyle w:val="TableParagraph"/>
              <w:spacing w:line="225" w:lineRule="exact"/>
              <w:ind w:left="29" w:right="27"/>
              <w:jc w:val="center"/>
              <w:rPr>
                <w:sz w:val="24"/>
                <w:szCs w:val="24"/>
              </w:rPr>
            </w:pPr>
            <w:r w:rsidRPr="00C65597">
              <w:rPr>
                <w:sz w:val="24"/>
                <w:szCs w:val="24"/>
              </w:rPr>
              <w:t>Бюджет</w:t>
            </w:r>
          </w:p>
          <w:p w:rsidR="00AB216F" w:rsidRPr="00C65597" w:rsidRDefault="00AB216F" w:rsidP="007637A8">
            <w:pPr>
              <w:pStyle w:val="TableParagraph"/>
              <w:spacing w:before="1" w:line="215" w:lineRule="exact"/>
              <w:ind w:left="29" w:right="28"/>
              <w:jc w:val="center"/>
              <w:rPr>
                <w:sz w:val="24"/>
                <w:szCs w:val="24"/>
              </w:rPr>
            </w:pPr>
            <w:r w:rsidRPr="00C65597">
              <w:rPr>
                <w:sz w:val="24"/>
                <w:szCs w:val="24"/>
              </w:rPr>
              <w:t>Республики Крым</w:t>
            </w:r>
          </w:p>
        </w:tc>
        <w:tc>
          <w:tcPr>
            <w:tcW w:w="1843" w:type="dxa"/>
            <w:shd w:val="clear" w:color="auto" w:fill="auto"/>
          </w:tcPr>
          <w:p w:rsidR="00AB216F" w:rsidRPr="007F0D5F" w:rsidRDefault="00934CBC" w:rsidP="007637A8">
            <w:pPr>
              <w:pStyle w:val="TableParagraph"/>
              <w:spacing w:before="111"/>
              <w:ind w:left="211"/>
              <w:jc w:val="center"/>
              <w:rPr>
                <w:sz w:val="24"/>
                <w:szCs w:val="24"/>
              </w:rPr>
            </w:pPr>
            <w:r>
              <w:rPr>
                <w:sz w:val="24"/>
                <w:szCs w:val="24"/>
              </w:rPr>
              <w:t>0,00</w:t>
            </w:r>
          </w:p>
        </w:tc>
        <w:tc>
          <w:tcPr>
            <w:tcW w:w="1701"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702"/>
        </w:trPr>
        <w:tc>
          <w:tcPr>
            <w:tcW w:w="1704"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shd w:val="clear" w:color="auto" w:fill="auto"/>
          </w:tcPr>
          <w:p w:rsidR="00AB216F" w:rsidRPr="00C65597" w:rsidRDefault="00AB216F" w:rsidP="007637A8">
            <w:pPr>
              <w:pStyle w:val="TableParagraph"/>
              <w:spacing w:line="225" w:lineRule="exact"/>
              <w:ind w:left="24" w:right="29"/>
              <w:jc w:val="center"/>
              <w:rPr>
                <w:sz w:val="24"/>
                <w:szCs w:val="24"/>
              </w:rPr>
            </w:pPr>
            <w:r w:rsidRPr="00C65597">
              <w:rPr>
                <w:sz w:val="24"/>
                <w:szCs w:val="24"/>
              </w:rPr>
              <w:t>Внебюджетные</w:t>
            </w:r>
          </w:p>
          <w:p w:rsidR="00AB216F" w:rsidRPr="00C65597" w:rsidRDefault="00AB216F" w:rsidP="007637A8">
            <w:pPr>
              <w:pStyle w:val="TableParagraph"/>
              <w:spacing w:line="215" w:lineRule="exact"/>
              <w:ind w:left="29" w:right="25"/>
              <w:jc w:val="center"/>
              <w:rPr>
                <w:sz w:val="24"/>
                <w:szCs w:val="24"/>
              </w:rPr>
            </w:pPr>
            <w:r w:rsidRPr="00C65597">
              <w:rPr>
                <w:sz w:val="24"/>
                <w:szCs w:val="24"/>
              </w:rPr>
              <w:t>средства</w:t>
            </w:r>
          </w:p>
        </w:tc>
        <w:tc>
          <w:tcPr>
            <w:tcW w:w="1843" w:type="dxa"/>
            <w:shd w:val="clear" w:color="auto" w:fill="auto"/>
          </w:tcPr>
          <w:p w:rsidR="00AB216F" w:rsidRPr="007F0D5F" w:rsidRDefault="00934CBC" w:rsidP="007637A8">
            <w:pPr>
              <w:pStyle w:val="TableParagraph"/>
              <w:spacing w:before="111"/>
              <w:ind w:left="211"/>
              <w:jc w:val="center"/>
              <w:rPr>
                <w:sz w:val="24"/>
                <w:szCs w:val="24"/>
              </w:rPr>
            </w:pPr>
            <w:r>
              <w:rPr>
                <w:sz w:val="24"/>
                <w:szCs w:val="24"/>
              </w:rPr>
              <w:t>0,00</w:t>
            </w:r>
          </w:p>
        </w:tc>
        <w:tc>
          <w:tcPr>
            <w:tcW w:w="1701"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277"/>
        </w:trPr>
        <w:tc>
          <w:tcPr>
            <w:tcW w:w="1704" w:type="dxa"/>
            <w:vMerge w:val="restart"/>
            <w:shd w:val="clear" w:color="auto" w:fill="auto"/>
          </w:tcPr>
          <w:p w:rsidR="00AB216F" w:rsidRPr="007F0D5F" w:rsidRDefault="00AB216F" w:rsidP="007637A8">
            <w:pPr>
              <w:pStyle w:val="TableParagraph"/>
              <w:spacing w:line="235" w:lineRule="exact"/>
              <w:ind w:left="9"/>
              <w:rPr>
                <w:sz w:val="24"/>
                <w:szCs w:val="24"/>
              </w:rPr>
            </w:pPr>
            <w:r w:rsidRPr="007F0D5F">
              <w:rPr>
                <w:sz w:val="24"/>
                <w:szCs w:val="24"/>
              </w:rPr>
              <w:t>Основное</w:t>
            </w:r>
          </w:p>
          <w:p w:rsidR="00AB216F" w:rsidRPr="007F0D5F" w:rsidRDefault="00AB216F" w:rsidP="007637A8">
            <w:pPr>
              <w:pStyle w:val="TableParagraph"/>
              <w:spacing w:line="249" w:lineRule="exact"/>
              <w:ind w:left="9"/>
              <w:rPr>
                <w:sz w:val="24"/>
                <w:szCs w:val="24"/>
              </w:rPr>
            </w:pPr>
            <w:r w:rsidRPr="007F0D5F">
              <w:rPr>
                <w:sz w:val="24"/>
                <w:szCs w:val="24"/>
              </w:rPr>
              <w:t>мероприятие1</w:t>
            </w:r>
          </w:p>
        </w:tc>
        <w:tc>
          <w:tcPr>
            <w:tcW w:w="2219" w:type="dxa"/>
            <w:vMerge w:val="restart"/>
            <w:shd w:val="clear" w:color="auto" w:fill="auto"/>
          </w:tcPr>
          <w:p w:rsidR="00AB216F" w:rsidRPr="007F0D5F" w:rsidRDefault="00AB216F" w:rsidP="007637A8">
            <w:pPr>
              <w:pStyle w:val="TableParagraph"/>
              <w:ind w:left="9" w:right="21" w:hanging="15"/>
              <w:rPr>
                <w:sz w:val="24"/>
                <w:szCs w:val="24"/>
              </w:rPr>
            </w:pPr>
            <w:r w:rsidRPr="007F0D5F">
              <w:rPr>
                <w:sz w:val="24"/>
                <w:szCs w:val="24"/>
              </w:rPr>
              <w:t>Администрация</w:t>
            </w:r>
            <w:r>
              <w:rPr>
                <w:sz w:val="24"/>
                <w:szCs w:val="24"/>
              </w:rPr>
              <w:t xml:space="preserve"> Уваровского</w:t>
            </w:r>
            <w:r w:rsidRPr="007F0D5F">
              <w:rPr>
                <w:sz w:val="24"/>
                <w:szCs w:val="24"/>
              </w:rPr>
              <w:t xml:space="preserve"> 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p>
        </w:tc>
        <w:tc>
          <w:tcPr>
            <w:tcW w:w="3969" w:type="dxa"/>
            <w:vMerge w:val="restart"/>
            <w:shd w:val="clear" w:color="auto" w:fill="auto"/>
          </w:tcPr>
          <w:p w:rsidR="00AB216F" w:rsidRDefault="00AB216F" w:rsidP="007637A8">
            <w:pPr>
              <w:pStyle w:val="TableParagraph"/>
              <w:spacing w:line="213" w:lineRule="auto"/>
              <w:ind w:left="149" w:right="142"/>
              <w:rPr>
                <w:sz w:val="24"/>
                <w:szCs w:val="24"/>
              </w:rPr>
            </w:pPr>
            <w:r w:rsidRPr="007F0D5F">
              <w:rPr>
                <w:sz w:val="24"/>
                <w:szCs w:val="24"/>
              </w:rPr>
              <w:t>Расходы на обеспечение функций в рамках</w:t>
            </w:r>
            <w:r>
              <w:rPr>
                <w:sz w:val="24"/>
                <w:szCs w:val="24"/>
              </w:rPr>
              <w:t xml:space="preserve"> </w:t>
            </w:r>
            <w:r w:rsidRPr="007F0D5F">
              <w:rPr>
                <w:sz w:val="24"/>
                <w:szCs w:val="24"/>
              </w:rPr>
              <w:t>программы</w:t>
            </w:r>
            <w:r>
              <w:rPr>
                <w:sz w:val="24"/>
                <w:szCs w:val="24"/>
              </w:rPr>
              <w:t xml:space="preserve"> «</w:t>
            </w:r>
            <w:r w:rsidRPr="007F0D5F">
              <w:rPr>
                <w:sz w:val="24"/>
                <w:szCs w:val="24"/>
              </w:rPr>
              <w:t>Благоустройство</w:t>
            </w:r>
          </w:p>
          <w:p w:rsidR="00AB216F" w:rsidRPr="007F0D5F" w:rsidRDefault="00AB216F" w:rsidP="007637A8">
            <w:pPr>
              <w:pStyle w:val="TableParagraph"/>
              <w:spacing w:line="213" w:lineRule="auto"/>
              <w:ind w:left="149" w:right="-31"/>
              <w:rPr>
                <w:sz w:val="24"/>
                <w:szCs w:val="24"/>
              </w:rPr>
            </w:pPr>
            <w:r w:rsidRPr="007F0D5F">
              <w:rPr>
                <w:sz w:val="24"/>
                <w:szCs w:val="24"/>
              </w:rPr>
              <w:t>Территории</w:t>
            </w:r>
            <w:r>
              <w:rPr>
                <w:sz w:val="24"/>
                <w:szCs w:val="24"/>
              </w:rPr>
              <w:t xml:space="preserve"> Уваровского </w:t>
            </w:r>
            <w:r w:rsidRPr="007F0D5F">
              <w:rPr>
                <w:sz w:val="24"/>
                <w:szCs w:val="24"/>
              </w:rPr>
              <w:t>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r>
              <w:rPr>
                <w:sz w:val="24"/>
                <w:szCs w:val="24"/>
              </w:rPr>
              <w:t xml:space="preserve"> </w:t>
            </w:r>
            <w:r w:rsidRPr="007F0D5F">
              <w:rPr>
                <w:sz w:val="24"/>
                <w:szCs w:val="24"/>
              </w:rPr>
              <w:t>(Закупка энергетических ресурсов (Оплата за электроэнергию уличного освещения))</w:t>
            </w:r>
          </w:p>
        </w:tc>
        <w:tc>
          <w:tcPr>
            <w:tcW w:w="2977" w:type="dxa"/>
            <w:shd w:val="clear" w:color="auto" w:fill="auto"/>
          </w:tcPr>
          <w:p w:rsidR="00AB216F" w:rsidRPr="00C65597" w:rsidRDefault="00AB216F" w:rsidP="007637A8">
            <w:pPr>
              <w:pStyle w:val="TableParagraph"/>
              <w:spacing w:line="244" w:lineRule="exact"/>
              <w:ind w:right="593"/>
              <w:jc w:val="center"/>
              <w:rPr>
                <w:b/>
                <w:sz w:val="24"/>
                <w:szCs w:val="24"/>
              </w:rPr>
            </w:pPr>
            <w:r w:rsidRPr="00C65597">
              <w:rPr>
                <w:b/>
                <w:sz w:val="24"/>
                <w:szCs w:val="24"/>
              </w:rPr>
              <w:t>Итого</w:t>
            </w:r>
          </w:p>
        </w:tc>
        <w:tc>
          <w:tcPr>
            <w:tcW w:w="1843" w:type="dxa"/>
            <w:shd w:val="clear" w:color="auto" w:fill="auto"/>
          </w:tcPr>
          <w:p w:rsidR="00AB216F" w:rsidRPr="007F0D5F" w:rsidRDefault="00085D84" w:rsidP="00933C9C">
            <w:pPr>
              <w:pStyle w:val="TableParagraph"/>
              <w:spacing w:before="24"/>
              <w:ind w:left="211"/>
              <w:jc w:val="center"/>
              <w:rPr>
                <w:b/>
                <w:sz w:val="24"/>
                <w:szCs w:val="24"/>
              </w:rPr>
            </w:pPr>
            <w:r>
              <w:rPr>
                <w:b/>
                <w:sz w:val="24"/>
                <w:szCs w:val="24"/>
              </w:rPr>
              <w:t>293 548,00</w:t>
            </w:r>
          </w:p>
        </w:tc>
        <w:tc>
          <w:tcPr>
            <w:tcW w:w="1701" w:type="dxa"/>
            <w:shd w:val="clear" w:color="auto" w:fill="auto"/>
          </w:tcPr>
          <w:p w:rsidR="00AB216F" w:rsidRPr="007F0D5F" w:rsidRDefault="003F5479" w:rsidP="007637A8">
            <w:pPr>
              <w:pStyle w:val="TableParagraph"/>
              <w:spacing w:before="24"/>
              <w:ind w:left="211"/>
              <w:jc w:val="center"/>
              <w:rPr>
                <w:b/>
                <w:sz w:val="24"/>
                <w:szCs w:val="24"/>
              </w:rPr>
            </w:pPr>
            <w:r>
              <w:rPr>
                <w:b/>
                <w:sz w:val="24"/>
                <w:szCs w:val="24"/>
              </w:rPr>
              <w:t>100 0</w:t>
            </w:r>
            <w:r w:rsidR="00AB216F">
              <w:rPr>
                <w:b/>
                <w:sz w:val="24"/>
                <w:szCs w:val="24"/>
              </w:rPr>
              <w:t>00,00</w:t>
            </w:r>
          </w:p>
        </w:tc>
        <w:tc>
          <w:tcPr>
            <w:tcW w:w="1559" w:type="dxa"/>
            <w:shd w:val="clear" w:color="auto" w:fill="auto"/>
          </w:tcPr>
          <w:p w:rsidR="00AB216F" w:rsidRPr="007F0D5F" w:rsidRDefault="003F5479" w:rsidP="007637A8">
            <w:pPr>
              <w:pStyle w:val="TableParagraph"/>
              <w:spacing w:before="24"/>
              <w:ind w:left="211"/>
              <w:jc w:val="center"/>
              <w:rPr>
                <w:b/>
                <w:sz w:val="24"/>
                <w:szCs w:val="24"/>
              </w:rPr>
            </w:pPr>
            <w:r>
              <w:rPr>
                <w:b/>
                <w:sz w:val="24"/>
                <w:szCs w:val="24"/>
              </w:rPr>
              <w:t>100 0</w:t>
            </w:r>
            <w:r w:rsidR="00AB216F">
              <w:rPr>
                <w:b/>
                <w:sz w:val="24"/>
                <w:szCs w:val="24"/>
              </w:rPr>
              <w:t>00,00</w:t>
            </w:r>
          </w:p>
        </w:tc>
      </w:tr>
      <w:tr w:rsidR="003163CE" w:rsidRPr="007F0D5F" w:rsidTr="003D5BA1">
        <w:trPr>
          <w:trHeight w:val="593"/>
        </w:trPr>
        <w:tc>
          <w:tcPr>
            <w:tcW w:w="1704"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2219"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3969" w:type="dxa"/>
            <w:vMerge/>
            <w:tcBorders>
              <w:top w:val="nil"/>
            </w:tcBorders>
            <w:shd w:val="clear" w:color="auto" w:fill="auto"/>
          </w:tcPr>
          <w:p w:rsidR="003163CE" w:rsidRPr="007F0D5F" w:rsidRDefault="003163CE" w:rsidP="007637A8">
            <w:pPr>
              <w:rPr>
                <w:rFonts w:ascii="Times New Roman" w:hAnsi="Times New Roman" w:cs="Times New Roman"/>
                <w:sz w:val="24"/>
                <w:szCs w:val="24"/>
              </w:rPr>
            </w:pPr>
          </w:p>
        </w:tc>
        <w:tc>
          <w:tcPr>
            <w:tcW w:w="2977" w:type="dxa"/>
            <w:shd w:val="clear" w:color="auto" w:fill="auto"/>
          </w:tcPr>
          <w:p w:rsidR="003163CE" w:rsidRPr="007F0D5F" w:rsidRDefault="003163CE"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сельского</w:t>
            </w:r>
          </w:p>
          <w:p w:rsidR="003163CE" w:rsidRPr="007F0D5F" w:rsidRDefault="003163CE" w:rsidP="007637A8">
            <w:pPr>
              <w:pStyle w:val="TableParagraph"/>
              <w:spacing w:before="1" w:line="219" w:lineRule="exact"/>
              <w:ind w:left="24" w:right="29"/>
              <w:jc w:val="center"/>
              <w:rPr>
                <w:sz w:val="24"/>
                <w:szCs w:val="24"/>
              </w:rPr>
            </w:pPr>
            <w:r w:rsidRPr="007F0D5F">
              <w:rPr>
                <w:sz w:val="24"/>
                <w:szCs w:val="24"/>
              </w:rPr>
              <w:t>поселения</w:t>
            </w:r>
          </w:p>
        </w:tc>
        <w:tc>
          <w:tcPr>
            <w:tcW w:w="1843" w:type="dxa"/>
            <w:shd w:val="clear" w:color="auto" w:fill="auto"/>
          </w:tcPr>
          <w:p w:rsidR="003163CE" w:rsidRPr="003163CE" w:rsidRDefault="00085D84" w:rsidP="00933C9C">
            <w:pPr>
              <w:pStyle w:val="TableParagraph"/>
              <w:spacing w:before="24"/>
              <w:ind w:left="211"/>
              <w:jc w:val="center"/>
              <w:rPr>
                <w:sz w:val="24"/>
                <w:szCs w:val="24"/>
              </w:rPr>
            </w:pPr>
            <w:r>
              <w:rPr>
                <w:sz w:val="24"/>
                <w:szCs w:val="24"/>
              </w:rPr>
              <w:t>293 548</w:t>
            </w:r>
            <w:r w:rsidR="003163CE" w:rsidRPr="003163CE">
              <w:rPr>
                <w:sz w:val="24"/>
                <w:szCs w:val="24"/>
              </w:rPr>
              <w:t>,00</w:t>
            </w:r>
          </w:p>
        </w:tc>
        <w:tc>
          <w:tcPr>
            <w:tcW w:w="1701" w:type="dxa"/>
            <w:shd w:val="clear" w:color="auto" w:fill="auto"/>
          </w:tcPr>
          <w:p w:rsidR="003163CE" w:rsidRPr="003163CE" w:rsidRDefault="003F5479" w:rsidP="00D831CF">
            <w:pPr>
              <w:pStyle w:val="TableParagraph"/>
              <w:spacing w:before="24"/>
              <w:ind w:left="211"/>
              <w:jc w:val="center"/>
              <w:rPr>
                <w:sz w:val="24"/>
                <w:szCs w:val="24"/>
              </w:rPr>
            </w:pPr>
            <w:r>
              <w:rPr>
                <w:sz w:val="24"/>
                <w:szCs w:val="24"/>
              </w:rPr>
              <w:t>100 0</w:t>
            </w:r>
            <w:r w:rsidR="003163CE" w:rsidRPr="003163CE">
              <w:rPr>
                <w:sz w:val="24"/>
                <w:szCs w:val="24"/>
              </w:rPr>
              <w:t>00,00</w:t>
            </w:r>
          </w:p>
        </w:tc>
        <w:tc>
          <w:tcPr>
            <w:tcW w:w="1559" w:type="dxa"/>
            <w:shd w:val="clear" w:color="auto" w:fill="auto"/>
          </w:tcPr>
          <w:p w:rsidR="003163CE" w:rsidRPr="003163CE" w:rsidRDefault="003F5479" w:rsidP="00D831CF">
            <w:pPr>
              <w:pStyle w:val="TableParagraph"/>
              <w:spacing w:before="24"/>
              <w:ind w:left="211"/>
              <w:jc w:val="center"/>
              <w:rPr>
                <w:sz w:val="24"/>
                <w:szCs w:val="24"/>
              </w:rPr>
            </w:pPr>
            <w:r>
              <w:rPr>
                <w:sz w:val="24"/>
                <w:szCs w:val="24"/>
              </w:rPr>
              <w:t>100 0</w:t>
            </w:r>
            <w:r w:rsidR="003163CE" w:rsidRPr="003163CE">
              <w:rPr>
                <w:sz w:val="24"/>
                <w:szCs w:val="24"/>
              </w:rPr>
              <w:t>00,00</w:t>
            </w:r>
          </w:p>
        </w:tc>
      </w:tr>
      <w:tr w:rsidR="00AB216F" w:rsidRPr="007F0D5F" w:rsidTr="003D5BA1">
        <w:trPr>
          <w:trHeight w:val="460"/>
        </w:trPr>
        <w:tc>
          <w:tcPr>
            <w:tcW w:w="1704"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shd w:val="clear" w:color="auto" w:fill="auto"/>
          </w:tcPr>
          <w:p w:rsidR="00AB216F" w:rsidRPr="007F0D5F" w:rsidRDefault="00AB216F"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Республики</w:t>
            </w:r>
          </w:p>
          <w:p w:rsidR="00AB216F" w:rsidRPr="007F0D5F" w:rsidRDefault="00AB216F" w:rsidP="007637A8">
            <w:pPr>
              <w:pStyle w:val="TableParagraph"/>
              <w:spacing w:line="219" w:lineRule="exact"/>
              <w:ind w:left="28" w:right="29"/>
              <w:jc w:val="center"/>
              <w:rPr>
                <w:sz w:val="24"/>
                <w:szCs w:val="24"/>
              </w:rPr>
            </w:pPr>
            <w:r w:rsidRPr="007F0D5F">
              <w:rPr>
                <w:sz w:val="24"/>
                <w:szCs w:val="24"/>
              </w:rPr>
              <w:t>Крым</w:t>
            </w:r>
          </w:p>
        </w:tc>
        <w:tc>
          <w:tcPr>
            <w:tcW w:w="1843" w:type="dxa"/>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c>
          <w:tcPr>
            <w:tcW w:w="1701" w:type="dxa"/>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c>
          <w:tcPr>
            <w:tcW w:w="1559" w:type="dxa"/>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r>
      <w:tr w:rsidR="00AB216F" w:rsidRPr="007F0D5F" w:rsidTr="003D5BA1">
        <w:trPr>
          <w:trHeight w:val="337"/>
        </w:trPr>
        <w:tc>
          <w:tcPr>
            <w:tcW w:w="1704"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tcBorders>
              <w:bottom w:val="single" w:sz="4" w:space="0" w:color="auto"/>
            </w:tcBorders>
            <w:shd w:val="clear" w:color="auto" w:fill="auto"/>
          </w:tcPr>
          <w:p w:rsidR="00AB216F" w:rsidRPr="007F0D5F" w:rsidRDefault="00AB216F" w:rsidP="007637A8">
            <w:pPr>
              <w:pStyle w:val="TableParagraph"/>
              <w:spacing w:before="19"/>
              <w:ind w:left="547" w:right="245" w:hanging="293"/>
              <w:jc w:val="center"/>
              <w:rPr>
                <w:sz w:val="24"/>
                <w:szCs w:val="24"/>
              </w:rPr>
            </w:pPr>
            <w:r w:rsidRPr="007F0D5F">
              <w:rPr>
                <w:spacing w:val="-1"/>
                <w:sz w:val="24"/>
                <w:szCs w:val="24"/>
              </w:rPr>
              <w:t>Внебюджетные</w:t>
            </w:r>
            <w:r>
              <w:rPr>
                <w:spacing w:val="-1"/>
                <w:sz w:val="24"/>
                <w:szCs w:val="24"/>
              </w:rPr>
              <w:t xml:space="preserve"> </w:t>
            </w:r>
            <w:r w:rsidRPr="007F0D5F">
              <w:rPr>
                <w:sz w:val="24"/>
                <w:szCs w:val="24"/>
              </w:rPr>
              <w:t>средства</w:t>
            </w:r>
          </w:p>
        </w:tc>
        <w:tc>
          <w:tcPr>
            <w:tcW w:w="1843" w:type="dxa"/>
            <w:tcBorders>
              <w:bottom w:val="single" w:sz="4" w:space="0" w:color="auto"/>
            </w:tcBorders>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c>
          <w:tcPr>
            <w:tcW w:w="1701" w:type="dxa"/>
            <w:tcBorders>
              <w:bottom w:val="single" w:sz="4" w:space="0" w:color="auto"/>
            </w:tcBorders>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c>
          <w:tcPr>
            <w:tcW w:w="1559" w:type="dxa"/>
            <w:tcBorders>
              <w:bottom w:val="single" w:sz="4" w:space="0" w:color="auto"/>
            </w:tcBorders>
            <w:shd w:val="clear" w:color="auto" w:fill="auto"/>
          </w:tcPr>
          <w:p w:rsidR="00AB216F" w:rsidRPr="007F0D5F" w:rsidRDefault="00AB216F" w:rsidP="007637A8">
            <w:pPr>
              <w:jc w:val="center"/>
              <w:rPr>
                <w:rFonts w:ascii="Times New Roman" w:hAnsi="Times New Roman" w:cs="Times New Roman"/>
                <w:sz w:val="24"/>
                <w:szCs w:val="24"/>
              </w:rPr>
            </w:pPr>
            <w:r w:rsidRPr="007F0D5F">
              <w:rPr>
                <w:rFonts w:ascii="Times New Roman" w:hAnsi="Times New Roman" w:cs="Times New Roman"/>
                <w:sz w:val="24"/>
                <w:szCs w:val="24"/>
              </w:rPr>
              <w:t>0,00</w:t>
            </w:r>
          </w:p>
        </w:tc>
      </w:tr>
      <w:tr w:rsidR="00AB216F" w:rsidRPr="007F0D5F" w:rsidTr="003D5BA1">
        <w:trPr>
          <w:trHeight w:val="253"/>
        </w:trPr>
        <w:tc>
          <w:tcPr>
            <w:tcW w:w="1704" w:type="dxa"/>
            <w:vMerge w:val="restart"/>
            <w:tcBorders>
              <w:top w:val="single" w:sz="4" w:space="0" w:color="auto"/>
              <w:left w:val="single" w:sz="4" w:space="0" w:color="auto"/>
            </w:tcBorders>
            <w:shd w:val="clear" w:color="auto" w:fill="auto"/>
          </w:tcPr>
          <w:p w:rsidR="00AB216F" w:rsidRPr="007F0D5F" w:rsidRDefault="00AB216F" w:rsidP="007637A8">
            <w:pPr>
              <w:pStyle w:val="TableParagraph"/>
              <w:spacing w:line="235" w:lineRule="exact"/>
              <w:ind w:left="9"/>
              <w:rPr>
                <w:sz w:val="24"/>
                <w:szCs w:val="24"/>
              </w:rPr>
            </w:pPr>
            <w:r w:rsidRPr="007F0D5F">
              <w:rPr>
                <w:sz w:val="24"/>
                <w:szCs w:val="24"/>
              </w:rPr>
              <w:t>Основное</w:t>
            </w:r>
          </w:p>
          <w:p w:rsidR="00AB216F" w:rsidRPr="007F0D5F" w:rsidRDefault="00AB216F" w:rsidP="007637A8">
            <w:pPr>
              <w:pStyle w:val="TableParagraph"/>
              <w:spacing w:line="249" w:lineRule="exact"/>
              <w:ind w:left="9"/>
              <w:rPr>
                <w:sz w:val="24"/>
                <w:szCs w:val="24"/>
              </w:rPr>
            </w:pPr>
            <w:r>
              <w:rPr>
                <w:sz w:val="24"/>
                <w:szCs w:val="24"/>
              </w:rPr>
              <w:lastRenderedPageBreak/>
              <w:t xml:space="preserve">мероприятие </w:t>
            </w:r>
            <w:r w:rsidRPr="007F0D5F">
              <w:rPr>
                <w:sz w:val="24"/>
                <w:szCs w:val="24"/>
              </w:rPr>
              <w:t>2</w:t>
            </w:r>
          </w:p>
        </w:tc>
        <w:tc>
          <w:tcPr>
            <w:tcW w:w="2219" w:type="dxa"/>
            <w:vMerge w:val="restart"/>
            <w:tcBorders>
              <w:top w:val="single" w:sz="4" w:space="0" w:color="auto"/>
            </w:tcBorders>
            <w:shd w:val="clear" w:color="auto" w:fill="auto"/>
          </w:tcPr>
          <w:p w:rsidR="00AB216F" w:rsidRPr="007F0D5F" w:rsidRDefault="00AB216F" w:rsidP="007637A8">
            <w:pPr>
              <w:pStyle w:val="TableParagraph"/>
              <w:ind w:left="9" w:right="21"/>
              <w:rPr>
                <w:sz w:val="24"/>
                <w:szCs w:val="24"/>
              </w:rPr>
            </w:pPr>
            <w:r w:rsidRPr="007F0D5F">
              <w:rPr>
                <w:sz w:val="24"/>
                <w:szCs w:val="24"/>
              </w:rPr>
              <w:lastRenderedPageBreak/>
              <w:t>Администрация</w:t>
            </w:r>
            <w:r>
              <w:rPr>
                <w:sz w:val="24"/>
                <w:szCs w:val="24"/>
              </w:rPr>
              <w:t xml:space="preserve"> </w:t>
            </w:r>
            <w:r>
              <w:rPr>
                <w:sz w:val="24"/>
                <w:szCs w:val="24"/>
              </w:rPr>
              <w:lastRenderedPageBreak/>
              <w:t>Уваровского</w:t>
            </w:r>
            <w:r w:rsidRPr="007F0D5F">
              <w:rPr>
                <w:sz w:val="24"/>
                <w:szCs w:val="24"/>
              </w:rPr>
              <w:t xml:space="preserve"> 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p>
        </w:tc>
        <w:tc>
          <w:tcPr>
            <w:tcW w:w="3969" w:type="dxa"/>
            <w:vMerge w:val="restart"/>
            <w:tcBorders>
              <w:top w:val="single" w:sz="4" w:space="0" w:color="auto"/>
            </w:tcBorders>
            <w:shd w:val="clear" w:color="auto" w:fill="auto"/>
          </w:tcPr>
          <w:p w:rsidR="00AB216F" w:rsidRPr="007F0D5F" w:rsidRDefault="00AB216F" w:rsidP="007637A8">
            <w:pPr>
              <w:pStyle w:val="TableParagraph"/>
              <w:spacing w:line="213" w:lineRule="auto"/>
              <w:ind w:left="149" w:right="115"/>
              <w:rPr>
                <w:sz w:val="24"/>
                <w:szCs w:val="24"/>
              </w:rPr>
            </w:pPr>
            <w:r w:rsidRPr="007F0D5F">
              <w:rPr>
                <w:sz w:val="24"/>
                <w:szCs w:val="24"/>
              </w:rPr>
              <w:lastRenderedPageBreak/>
              <w:t xml:space="preserve">Расходы на обеспечение функций в </w:t>
            </w:r>
            <w:r w:rsidRPr="007F0D5F">
              <w:rPr>
                <w:sz w:val="24"/>
                <w:szCs w:val="24"/>
              </w:rPr>
              <w:lastRenderedPageBreak/>
              <w:t>рамках</w:t>
            </w:r>
            <w:r>
              <w:rPr>
                <w:sz w:val="24"/>
                <w:szCs w:val="24"/>
              </w:rPr>
              <w:t xml:space="preserve"> </w:t>
            </w:r>
            <w:r w:rsidRPr="007F0D5F">
              <w:rPr>
                <w:sz w:val="24"/>
                <w:szCs w:val="24"/>
              </w:rPr>
              <w:t>программы «Благоустройство территории</w:t>
            </w:r>
            <w:r>
              <w:rPr>
                <w:sz w:val="24"/>
                <w:szCs w:val="24"/>
              </w:rPr>
              <w:t xml:space="preserve"> Уваровского </w:t>
            </w:r>
            <w:r w:rsidRPr="007F0D5F">
              <w:rPr>
                <w:sz w:val="24"/>
                <w:szCs w:val="24"/>
              </w:rPr>
              <w:t>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 района Республики</w:t>
            </w:r>
            <w:r>
              <w:rPr>
                <w:sz w:val="24"/>
                <w:szCs w:val="24"/>
              </w:rPr>
              <w:t xml:space="preserve"> </w:t>
            </w:r>
            <w:r w:rsidRPr="007F0D5F">
              <w:rPr>
                <w:sz w:val="24"/>
                <w:szCs w:val="24"/>
              </w:rPr>
              <w:t>Крым»</w:t>
            </w:r>
            <w:r w:rsidR="00934CBC">
              <w:rPr>
                <w:sz w:val="24"/>
                <w:szCs w:val="24"/>
              </w:rPr>
              <w:t xml:space="preserve"> </w:t>
            </w:r>
            <w:r w:rsidRPr="007F0D5F">
              <w:rPr>
                <w:sz w:val="24"/>
                <w:szCs w:val="24"/>
              </w:rPr>
              <w:t>(Иные закупки товаров, работ и услуг для обеспечения государственных (муниципальных) нужд)</w:t>
            </w:r>
          </w:p>
        </w:tc>
        <w:tc>
          <w:tcPr>
            <w:tcW w:w="2977" w:type="dxa"/>
            <w:tcBorders>
              <w:top w:val="single" w:sz="4" w:space="0" w:color="auto"/>
            </w:tcBorders>
            <w:shd w:val="clear" w:color="auto" w:fill="auto"/>
          </w:tcPr>
          <w:p w:rsidR="00AB216F" w:rsidRPr="00C65597" w:rsidRDefault="00AB216F" w:rsidP="007637A8">
            <w:pPr>
              <w:pStyle w:val="TableParagraph"/>
              <w:spacing w:line="234" w:lineRule="exact"/>
              <w:ind w:right="593"/>
              <w:jc w:val="center"/>
              <w:rPr>
                <w:b/>
                <w:sz w:val="24"/>
                <w:szCs w:val="24"/>
              </w:rPr>
            </w:pPr>
            <w:r w:rsidRPr="00C65597">
              <w:rPr>
                <w:b/>
                <w:sz w:val="24"/>
                <w:szCs w:val="24"/>
              </w:rPr>
              <w:lastRenderedPageBreak/>
              <w:t>Итого</w:t>
            </w:r>
          </w:p>
        </w:tc>
        <w:tc>
          <w:tcPr>
            <w:tcW w:w="1843" w:type="dxa"/>
            <w:tcBorders>
              <w:top w:val="single" w:sz="4" w:space="0" w:color="auto"/>
            </w:tcBorders>
            <w:shd w:val="clear" w:color="auto" w:fill="auto"/>
          </w:tcPr>
          <w:p w:rsidR="00AB216F" w:rsidRPr="00C65597" w:rsidRDefault="00085D84" w:rsidP="007637A8">
            <w:pPr>
              <w:pStyle w:val="TableParagraph"/>
              <w:spacing w:before="111"/>
              <w:ind w:left="211"/>
              <w:jc w:val="center"/>
              <w:rPr>
                <w:b/>
                <w:sz w:val="24"/>
                <w:szCs w:val="24"/>
              </w:rPr>
            </w:pPr>
            <w:r>
              <w:rPr>
                <w:b/>
                <w:sz w:val="24"/>
                <w:szCs w:val="24"/>
              </w:rPr>
              <w:t>145 044</w:t>
            </w:r>
            <w:r w:rsidR="00934CBC">
              <w:rPr>
                <w:b/>
                <w:sz w:val="24"/>
                <w:szCs w:val="24"/>
              </w:rPr>
              <w:t>,00</w:t>
            </w:r>
          </w:p>
        </w:tc>
        <w:tc>
          <w:tcPr>
            <w:tcW w:w="1701" w:type="dxa"/>
            <w:tcBorders>
              <w:top w:val="single" w:sz="4" w:space="0" w:color="auto"/>
            </w:tcBorders>
            <w:shd w:val="clear" w:color="auto" w:fill="auto"/>
          </w:tcPr>
          <w:p w:rsidR="00AB216F" w:rsidRPr="00C65597" w:rsidRDefault="00AB216F" w:rsidP="007637A8">
            <w:pPr>
              <w:pStyle w:val="TableParagraph"/>
              <w:spacing w:before="111"/>
              <w:ind w:left="211"/>
              <w:jc w:val="center"/>
              <w:rPr>
                <w:b/>
                <w:sz w:val="24"/>
                <w:szCs w:val="24"/>
              </w:rPr>
            </w:pPr>
            <w:r w:rsidRPr="00C65597">
              <w:rPr>
                <w:b/>
                <w:sz w:val="24"/>
                <w:szCs w:val="24"/>
              </w:rPr>
              <w:t>0,0</w:t>
            </w:r>
          </w:p>
        </w:tc>
        <w:tc>
          <w:tcPr>
            <w:tcW w:w="1559" w:type="dxa"/>
            <w:tcBorders>
              <w:top w:val="single" w:sz="4" w:space="0" w:color="auto"/>
              <w:right w:val="single" w:sz="4" w:space="0" w:color="auto"/>
            </w:tcBorders>
            <w:shd w:val="clear" w:color="auto" w:fill="auto"/>
          </w:tcPr>
          <w:p w:rsidR="00AB216F" w:rsidRPr="00C65597" w:rsidRDefault="00AB216F" w:rsidP="007637A8">
            <w:pPr>
              <w:pStyle w:val="TableParagraph"/>
              <w:spacing w:before="111"/>
              <w:ind w:left="211"/>
              <w:jc w:val="center"/>
              <w:rPr>
                <w:b/>
                <w:sz w:val="24"/>
                <w:szCs w:val="24"/>
              </w:rPr>
            </w:pPr>
            <w:r w:rsidRPr="00C65597">
              <w:rPr>
                <w:b/>
                <w:sz w:val="24"/>
                <w:szCs w:val="24"/>
              </w:rPr>
              <w:t>0,00</w:t>
            </w:r>
          </w:p>
        </w:tc>
      </w:tr>
      <w:tr w:rsidR="00AB216F" w:rsidRPr="007F0D5F" w:rsidTr="003D5BA1">
        <w:trPr>
          <w:trHeight w:val="460"/>
        </w:trPr>
        <w:tc>
          <w:tcPr>
            <w:tcW w:w="1704" w:type="dxa"/>
            <w:vMerge/>
            <w:tcBorders>
              <w:top w:val="single" w:sz="4" w:space="0" w:color="000000"/>
              <w:left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single" w:sz="4" w:space="0" w:color="000000"/>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single" w:sz="4" w:space="0" w:color="000000"/>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tcBorders>
              <w:top w:val="single" w:sz="4" w:space="0" w:color="000000"/>
            </w:tcBorders>
            <w:shd w:val="clear" w:color="auto" w:fill="auto"/>
          </w:tcPr>
          <w:p w:rsidR="00AB216F" w:rsidRDefault="00AB216F" w:rsidP="007637A8">
            <w:pPr>
              <w:pStyle w:val="TableParagraph"/>
              <w:spacing w:line="221" w:lineRule="exact"/>
              <w:ind w:left="29" w:right="29"/>
              <w:jc w:val="center"/>
              <w:rPr>
                <w:sz w:val="24"/>
                <w:szCs w:val="24"/>
              </w:rPr>
            </w:pPr>
          </w:p>
          <w:p w:rsidR="00AB216F" w:rsidRPr="007F0D5F" w:rsidRDefault="00AB216F"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сельского</w:t>
            </w:r>
          </w:p>
          <w:p w:rsidR="00AB216F" w:rsidRPr="007F0D5F" w:rsidRDefault="00AB216F" w:rsidP="007637A8">
            <w:pPr>
              <w:pStyle w:val="TableParagraph"/>
              <w:spacing w:line="219" w:lineRule="exact"/>
              <w:ind w:left="24" w:right="29"/>
              <w:jc w:val="center"/>
              <w:rPr>
                <w:sz w:val="24"/>
                <w:szCs w:val="24"/>
              </w:rPr>
            </w:pPr>
            <w:r w:rsidRPr="007F0D5F">
              <w:rPr>
                <w:sz w:val="24"/>
                <w:szCs w:val="24"/>
              </w:rPr>
              <w:t>поселения</w:t>
            </w:r>
          </w:p>
        </w:tc>
        <w:tc>
          <w:tcPr>
            <w:tcW w:w="1843" w:type="dxa"/>
            <w:tcBorders>
              <w:top w:val="single" w:sz="4" w:space="0" w:color="000000"/>
            </w:tcBorders>
            <w:shd w:val="clear" w:color="auto" w:fill="auto"/>
          </w:tcPr>
          <w:p w:rsidR="00AB216F" w:rsidRPr="007F0D5F" w:rsidRDefault="00085D84" w:rsidP="00CB155B">
            <w:pPr>
              <w:pStyle w:val="TableParagraph"/>
              <w:spacing w:before="111"/>
              <w:ind w:left="211"/>
              <w:jc w:val="center"/>
              <w:rPr>
                <w:sz w:val="24"/>
                <w:szCs w:val="24"/>
              </w:rPr>
            </w:pPr>
            <w:r>
              <w:rPr>
                <w:sz w:val="24"/>
                <w:szCs w:val="24"/>
              </w:rPr>
              <w:t>145</w:t>
            </w:r>
            <w:r w:rsidR="00933C9C">
              <w:rPr>
                <w:sz w:val="24"/>
                <w:szCs w:val="24"/>
              </w:rPr>
              <w:t xml:space="preserve"> 044</w:t>
            </w:r>
            <w:r w:rsidR="00934CBC">
              <w:rPr>
                <w:sz w:val="24"/>
                <w:szCs w:val="24"/>
              </w:rPr>
              <w:t>,00</w:t>
            </w:r>
          </w:p>
        </w:tc>
        <w:tc>
          <w:tcPr>
            <w:tcW w:w="1701" w:type="dxa"/>
            <w:tcBorders>
              <w:top w:val="single" w:sz="4" w:space="0" w:color="000000"/>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tcBorders>
              <w:top w:val="single" w:sz="4" w:space="0" w:color="000000"/>
              <w:right w:val="single" w:sz="4" w:space="0" w:color="auto"/>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613"/>
        </w:trPr>
        <w:tc>
          <w:tcPr>
            <w:tcW w:w="1704" w:type="dxa"/>
            <w:vMerge/>
            <w:tcBorders>
              <w:top w:val="single" w:sz="4" w:space="0" w:color="000000"/>
              <w:left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single" w:sz="4" w:space="0" w:color="000000"/>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single" w:sz="4" w:space="0" w:color="000000"/>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tcBorders>
              <w:top w:val="single" w:sz="4" w:space="0" w:color="000000"/>
            </w:tcBorders>
            <w:shd w:val="clear" w:color="auto" w:fill="auto"/>
          </w:tcPr>
          <w:p w:rsidR="00AB216F" w:rsidRDefault="00AB216F" w:rsidP="007637A8">
            <w:pPr>
              <w:pStyle w:val="TableParagraph"/>
              <w:spacing w:line="221" w:lineRule="exact"/>
              <w:ind w:left="29" w:right="29"/>
              <w:jc w:val="center"/>
              <w:rPr>
                <w:sz w:val="24"/>
                <w:szCs w:val="24"/>
              </w:rPr>
            </w:pPr>
          </w:p>
          <w:p w:rsidR="00AB216F" w:rsidRPr="007F0D5F" w:rsidRDefault="00AB216F"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Республики</w:t>
            </w:r>
          </w:p>
          <w:p w:rsidR="00AB216F" w:rsidRPr="007F0D5F" w:rsidRDefault="00AB216F" w:rsidP="007637A8">
            <w:pPr>
              <w:pStyle w:val="TableParagraph"/>
              <w:spacing w:before="1" w:line="219" w:lineRule="exact"/>
              <w:ind w:left="28" w:right="29"/>
              <w:jc w:val="center"/>
              <w:rPr>
                <w:sz w:val="24"/>
                <w:szCs w:val="24"/>
              </w:rPr>
            </w:pPr>
            <w:r w:rsidRPr="007F0D5F">
              <w:rPr>
                <w:sz w:val="24"/>
                <w:szCs w:val="24"/>
              </w:rPr>
              <w:t>Крым</w:t>
            </w:r>
          </w:p>
        </w:tc>
        <w:tc>
          <w:tcPr>
            <w:tcW w:w="1843" w:type="dxa"/>
            <w:tcBorders>
              <w:top w:val="single" w:sz="4" w:space="0" w:color="000000"/>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701" w:type="dxa"/>
            <w:tcBorders>
              <w:top w:val="single" w:sz="4" w:space="0" w:color="000000"/>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tcBorders>
              <w:top w:val="single" w:sz="4" w:space="0" w:color="000000"/>
              <w:right w:val="single" w:sz="4" w:space="0" w:color="auto"/>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685"/>
        </w:trPr>
        <w:tc>
          <w:tcPr>
            <w:tcW w:w="1704" w:type="dxa"/>
            <w:vMerge/>
            <w:tcBorders>
              <w:top w:val="single" w:sz="4" w:space="0" w:color="000000"/>
              <w:left w:val="single" w:sz="4" w:space="0" w:color="auto"/>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single" w:sz="4" w:space="0" w:color="000000"/>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single" w:sz="4" w:space="0" w:color="000000"/>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tcBorders>
              <w:top w:val="single" w:sz="4" w:space="0" w:color="000000"/>
              <w:bottom w:val="single" w:sz="4" w:space="0" w:color="auto"/>
            </w:tcBorders>
            <w:shd w:val="clear" w:color="auto" w:fill="auto"/>
          </w:tcPr>
          <w:p w:rsidR="00AB216F" w:rsidRPr="007F0D5F" w:rsidRDefault="00AB216F" w:rsidP="007637A8">
            <w:pPr>
              <w:pStyle w:val="TableParagraph"/>
              <w:spacing w:line="221" w:lineRule="exact"/>
              <w:ind w:left="28" w:right="29"/>
              <w:jc w:val="center"/>
              <w:rPr>
                <w:sz w:val="24"/>
                <w:szCs w:val="24"/>
              </w:rPr>
            </w:pPr>
            <w:r w:rsidRPr="007F0D5F">
              <w:rPr>
                <w:sz w:val="24"/>
                <w:szCs w:val="24"/>
              </w:rPr>
              <w:t>Внебюджетные</w:t>
            </w:r>
          </w:p>
          <w:p w:rsidR="00AB216F" w:rsidRDefault="00AB216F" w:rsidP="007637A8">
            <w:pPr>
              <w:pStyle w:val="TableParagraph"/>
              <w:spacing w:line="219" w:lineRule="exact"/>
              <w:ind w:left="28" w:right="29"/>
              <w:jc w:val="center"/>
              <w:rPr>
                <w:sz w:val="24"/>
                <w:szCs w:val="24"/>
              </w:rPr>
            </w:pPr>
            <w:r w:rsidRPr="007F0D5F">
              <w:rPr>
                <w:sz w:val="24"/>
                <w:szCs w:val="24"/>
              </w:rPr>
              <w:t>Средства</w:t>
            </w:r>
          </w:p>
          <w:p w:rsidR="00AB216F" w:rsidRDefault="00AB216F" w:rsidP="007637A8">
            <w:pPr>
              <w:pStyle w:val="TableParagraph"/>
              <w:spacing w:line="219" w:lineRule="exact"/>
              <w:ind w:left="28" w:right="29"/>
              <w:jc w:val="center"/>
              <w:rPr>
                <w:sz w:val="24"/>
                <w:szCs w:val="24"/>
              </w:rPr>
            </w:pPr>
          </w:p>
          <w:p w:rsidR="00AB216F" w:rsidRPr="007F0D5F" w:rsidRDefault="00AB216F" w:rsidP="007637A8">
            <w:pPr>
              <w:pStyle w:val="TableParagraph"/>
              <w:spacing w:line="219" w:lineRule="exact"/>
              <w:ind w:left="28" w:right="29"/>
              <w:jc w:val="center"/>
              <w:rPr>
                <w:sz w:val="24"/>
                <w:szCs w:val="24"/>
              </w:rPr>
            </w:pPr>
          </w:p>
        </w:tc>
        <w:tc>
          <w:tcPr>
            <w:tcW w:w="1843" w:type="dxa"/>
            <w:tcBorders>
              <w:top w:val="single" w:sz="4" w:space="0" w:color="000000"/>
              <w:bottom w:val="single" w:sz="4" w:space="0" w:color="auto"/>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701" w:type="dxa"/>
            <w:tcBorders>
              <w:top w:val="single" w:sz="4" w:space="0" w:color="000000"/>
              <w:bottom w:val="single" w:sz="4" w:space="0" w:color="auto"/>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tcBorders>
              <w:top w:val="single" w:sz="4" w:space="0" w:color="000000"/>
              <w:bottom w:val="single" w:sz="4" w:space="0" w:color="auto"/>
              <w:right w:val="single" w:sz="4" w:space="0" w:color="auto"/>
            </w:tcBorders>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253"/>
        </w:trPr>
        <w:tc>
          <w:tcPr>
            <w:tcW w:w="1704" w:type="dxa"/>
            <w:vMerge w:val="restart"/>
            <w:tcBorders>
              <w:top w:val="single" w:sz="4" w:space="0" w:color="auto"/>
              <w:left w:val="single" w:sz="4" w:space="0" w:color="auto"/>
              <w:bottom w:val="single" w:sz="4" w:space="0" w:color="auto"/>
            </w:tcBorders>
            <w:shd w:val="clear" w:color="auto" w:fill="auto"/>
          </w:tcPr>
          <w:p w:rsidR="00AB216F" w:rsidRPr="007F0D5F" w:rsidRDefault="00AB216F" w:rsidP="007637A8">
            <w:pPr>
              <w:pStyle w:val="TableParagraph"/>
              <w:spacing w:line="235" w:lineRule="exact"/>
              <w:ind w:left="9"/>
              <w:rPr>
                <w:sz w:val="24"/>
                <w:szCs w:val="24"/>
              </w:rPr>
            </w:pPr>
            <w:r w:rsidRPr="007F0D5F">
              <w:rPr>
                <w:sz w:val="24"/>
                <w:szCs w:val="24"/>
              </w:rPr>
              <w:t>Основное</w:t>
            </w:r>
          </w:p>
          <w:p w:rsidR="00AB216F" w:rsidRPr="007F0D5F" w:rsidRDefault="00AB216F" w:rsidP="007637A8">
            <w:pPr>
              <w:pStyle w:val="TableParagraph"/>
              <w:spacing w:line="249" w:lineRule="exact"/>
              <w:ind w:left="9"/>
              <w:rPr>
                <w:sz w:val="24"/>
                <w:szCs w:val="24"/>
              </w:rPr>
            </w:pPr>
            <w:r w:rsidRPr="007F0D5F">
              <w:rPr>
                <w:sz w:val="24"/>
                <w:szCs w:val="24"/>
              </w:rPr>
              <w:t>мероприятие3</w:t>
            </w:r>
          </w:p>
        </w:tc>
        <w:tc>
          <w:tcPr>
            <w:tcW w:w="2219" w:type="dxa"/>
            <w:vMerge w:val="restart"/>
            <w:tcBorders>
              <w:top w:val="single" w:sz="4" w:space="0" w:color="auto"/>
              <w:bottom w:val="single" w:sz="4" w:space="0" w:color="auto"/>
            </w:tcBorders>
            <w:shd w:val="clear" w:color="auto" w:fill="auto"/>
          </w:tcPr>
          <w:p w:rsidR="00AB216F" w:rsidRPr="007F0D5F" w:rsidRDefault="00AB216F" w:rsidP="007637A8">
            <w:pPr>
              <w:pStyle w:val="TableParagraph"/>
              <w:ind w:left="9" w:right="21"/>
              <w:rPr>
                <w:sz w:val="24"/>
                <w:szCs w:val="24"/>
              </w:rPr>
            </w:pPr>
            <w:r w:rsidRPr="007F0D5F">
              <w:rPr>
                <w:sz w:val="24"/>
                <w:szCs w:val="24"/>
              </w:rPr>
              <w:t>Администрация</w:t>
            </w:r>
            <w:r>
              <w:rPr>
                <w:sz w:val="24"/>
                <w:szCs w:val="24"/>
              </w:rPr>
              <w:t xml:space="preserve"> Уваровского</w:t>
            </w:r>
            <w:r w:rsidRPr="007F0D5F">
              <w:rPr>
                <w:sz w:val="24"/>
                <w:szCs w:val="24"/>
              </w:rPr>
              <w:t xml:space="preserve"> 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w:t>
            </w:r>
            <w:r>
              <w:rPr>
                <w:sz w:val="24"/>
                <w:szCs w:val="24"/>
              </w:rPr>
              <w:t xml:space="preserve"> </w:t>
            </w:r>
            <w:r w:rsidRPr="007F0D5F">
              <w:rPr>
                <w:sz w:val="24"/>
                <w:szCs w:val="24"/>
              </w:rPr>
              <w:t>района</w:t>
            </w:r>
            <w:r>
              <w:rPr>
                <w:sz w:val="24"/>
                <w:szCs w:val="24"/>
              </w:rPr>
              <w:t xml:space="preserve"> </w:t>
            </w:r>
            <w:r w:rsidRPr="007F0D5F">
              <w:rPr>
                <w:sz w:val="24"/>
                <w:szCs w:val="24"/>
              </w:rPr>
              <w:t>Республики</w:t>
            </w:r>
            <w:r>
              <w:rPr>
                <w:sz w:val="24"/>
                <w:szCs w:val="24"/>
              </w:rPr>
              <w:t xml:space="preserve"> </w:t>
            </w:r>
            <w:r w:rsidRPr="007F0D5F">
              <w:rPr>
                <w:sz w:val="24"/>
                <w:szCs w:val="24"/>
              </w:rPr>
              <w:t>Крым</w:t>
            </w:r>
          </w:p>
        </w:tc>
        <w:tc>
          <w:tcPr>
            <w:tcW w:w="3969" w:type="dxa"/>
            <w:vMerge w:val="restart"/>
            <w:tcBorders>
              <w:top w:val="single" w:sz="4" w:space="0" w:color="auto"/>
              <w:bottom w:val="single" w:sz="4" w:space="0" w:color="auto"/>
            </w:tcBorders>
            <w:shd w:val="clear" w:color="auto" w:fill="auto"/>
          </w:tcPr>
          <w:p w:rsidR="00AB216F" w:rsidRPr="007F0D5F" w:rsidRDefault="00AB216F" w:rsidP="007637A8">
            <w:pPr>
              <w:pStyle w:val="TableParagraph"/>
              <w:spacing w:line="213" w:lineRule="auto"/>
              <w:ind w:left="149" w:right="69"/>
              <w:rPr>
                <w:sz w:val="24"/>
                <w:szCs w:val="24"/>
              </w:rPr>
            </w:pPr>
            <w:r w:rsidRPr="007F0D5F">
              <w:rPr>
                <w:sz w:val="24"/>
                <w:szCs w:val="24"/>
              </w:rPr>
              <w:t>Расходы на обеспечение функций в рамках</w:t>
            </w:r>
            <w:r>
              <w:rPr>
                <w:sz w:val="24"/>
                <w:szCs w:val="24"/>
              </w:rPr>
              <w:t xml:space="preserve"> </w:t>
            </w:r>
            <w:r w:rsidRPr="007F0D5F">
              <w:rPr>
                <w:sz w:val="24"/>
                <w:szCs w:val="24"/>
              </w:rPr>
              <w:t>программы</w:t>
            </w:r>
            <w:r>
              <w:rPr>
                <w:sz w:val="24"/>
                <w:szCs w:val="24"/>
              </w:rPr>
              <w:t xml:space="preserve"> </w:t>
            </w:r>
            <w:r w:rsidRPr="007F0D5F">
              <w:rPr>
                <w:sz w:val="24"/>
                <w:szCs w:val="24"/>
              </w:rPr>
              <w:t>«Благоустройство территории</w:t>
            </w:r>
            <w:r>
              <w:rPr>
                <w:sz w:val="24"/>
                <w:szCs w:val="24"/>
              </w:rPr>
              <w:t xml:space="preserve"> Уваровского </w:t>
            </w:r>
            <w:r w:rsidRPr="007F0D5F">
              <w:rPr>
                <w:sz w:val="24"/>
                <w:szCs w:val="24"/>
              </w:rPr>
              <w:t>сельского</w:t>
            </w:r>
            <w:r>
              <w:rPr>
                <w:sz w:val="24"/>
                <w:szCs w:val="24"/>
              </w:rPr>
              <w:t xml:space="preserve"> </w:t>
            </w:r>
            <w:r w:rsidRPr="007F0D5F">
              <w:rPr>
                <w:sz w:val="24"/>
                <w:szCs w:val="24"/>
              </w:rPr>
              <w:t>поселения</w:t>
            </w:r>
            <w:r>
              <w:rPr>
                <w:sz w:val="24"/>
                <w:szCs w:val="24"/>
              </w:rPr>
              <w:t xml:space="preserve"> </w:t>
            </w:r>
            <w:r w:rsidRPr="007F0D5F">
              <w:rPr>
                <w:sz w:val="24"/>
                <w:szCs w:val="24"/>
              </w:rPr>
              <w:t>Нижнегорского района Республики</w:t>
            </w:r>
            <w:r>
              <w:rPr>
                <w:sz w:val="24"/>
                <w:szCs w:val="24"/>
              </w:rPr>
              <w:t xml:space="preserve"> </w:t>
            </w:r>
            <w:r w:rsidRPr="007F0D5F">
              <w:rPr>
                <w:sz w:val="24"/>
                <w:szCs w:val="24"/>
              </w:rPr>
              <w:t>Крым»</w:t>
            </w:r>
            <w:r w:rsidR="00D901B0">
              <w:rPr>
                <w:sz w:val="24"/>
                <w:szCs w:val="24"/>
              </w:rPr>
              <w:t xml:space="preserve"> </w:t>
            </w:r>
            <w:r w:rsidRPr="007F0D5F">
              <w:rPr>
                <w:sz w:val="24"/>
                <w:szCs w:val="24"/>
              </w:rPr>
              <w:t>(Расходы на</w:t>
            </w:r>
            <w:r>
              <w:rPr>
                <w:sz w:val="24"/>
                <w:szCs w:val="24"/>
              </w:rPr>
              <w:t xml:space="preserve"> </w:t>
            </w:r>
            <w:r w:rsidRPr="007F0D5F">
              <w:rPr>
                <w:sz w:val="24"/>
                <w:szCs w:val="24"/>
              </w:rPr>
              <w:t>проведение</w:t>
            </w:r>
            <w:r>
              <w:rPr>
                <w:sz w:val="24"/>
                <w:szCs w:val="24"/>
              </w:rPr>
              <w:t xml:space="preserve"> </w:t>
            </w:r>
            <w:r w:rsidRPr="007F0D5F">
              <w:rPr>
                <w:sz w:val="24"/>
                <w:szCs w:val="24"/>
              </w:rPr>
              <w:t>мероприятий</w:t>
            </w:r>
            <w:r>
              <w:rPr>
                <w:sz w:val="24"/>
                <w:szCs w:val="24"/>
              </w:rPr>
              <w:t xml:space="preserve"> </w:t>
            </w:r>
            <w:r w:rsidRPr="007F0D5F">
              <w:rPr>
                <w:sz w:val="24"/>
                <w:szCs w:val="24"/>
              </w:rPr>
              <w:t>по санитарной</w:t>
            </w:r>
            <w:r>
              <w:rPr>
                <w:sz w:val="24"/>
                <w:szCs w:val="24"/>
              </w:rPr>
              <w:t xml:space="preserve"> </w:t>
            </w:r>
            <w:r w:rsidRPr="007F0D5F">
              <w:rPr>
                <w:sz w:val="24"/>
                <w:szCs w:val="24"/>
              </w:rPr>
              <w:t>очистке и</w:t>
            </w:r>
            <w:r>
              <w:rPr>
                <w:sz w:val="24"/>
                <w:szCs w:val="24"/>
              </w:rPr>
              <w:t xml:space="preserve"> </w:t>
            </w:r>
            <w:r w:rsidRPr="007F0D5F">
              <w:rPr>
                <w:sz w:val="24"/>
                <w:szCs w:val="24"/>
              </w:rPr>
              <w:t xml:space="preserve">уборке территории </w:t>
            </w:r>
            <w:r>
              <w:rPr>
                <w:sz w:val="24"/>
                <w:szCs w:val="24"/>
              </w:rPr>
              <w:t xml:space="preserve">Уваровского </w:t>
            </w:r>
            <w:r w:rsidRPr="007F0D5F">
              <w:rPr>
                <w:sz w:val="24"/>
                <w:szCs w:val="24"/>
              </w:rPr>
              <w:t>сельского</w:t>
            </w:r>
            <w:r>
              <w:rPr>
                <w:sz w:val="24"/>
                <w:szCs w:val="24"/>
              </w:rPr>
              <w:t xml:space="preserve"> </w:t>
            </w:r>
            <w:r w:rsidRPr="007F0D5F">
              <w:rPr>
                <w:sz w:val="24"/>
                <w:szCs w:val="24"/>
              </w:rPr>
              <w:t>поселения)</w:t>
            </w:r>
          </w:p>
        </w:tc>
        <w:tc>
          <w:tcPr>
            <w:tcW w:w="2977" w:type="dxa"/>
            <w:tcBorders>
              <w:top w:val="single" w:sz="4" w:space="0" w:color="auto"/>
              <w:bottom w:val="single" w:sz="4" w:space="0" w:color="auto"/>
            </w:tcBorders>
            <w:shd w:val="clear" w:color="auto" w:fill="auto"/>
          </w:tcPr>
          <w:p w:rsidR="00AB216F" w:rsidRDefault="00AB216F" w:rsidP="007637A8">
            <w:pPr>
              <w:pStyle w:val="TableParagraph"/>
              <w:spacing w:line="234" w:lineRule="exact"/>
              <w:ind w:right="593"/>
              <w:jc w:val="center"/>
              <w:rPr>
                <w:sz w:val="24"/>
                <w:szCs w:val="24"/>
              </w:rPr>
            </w:pPr>
          </w:p>
          <w:p w:rsidR="00AB216F" w:rsidRPr="00C65597" w:rsidRDefault="00AB216F" w:rsidP="007637A8">
            <w:pPr>
              <w:pStyle w:val="TableParagraph"/>
              <w:spacing w:line="234" w:lineRule="exact"/>
              <w:ind w:right="593"/>
              <w:jc w:val="center"/>
              <w:rPr>
                <w:b/>
                <w:sz w:val="24"/>
                <w:szCs w:val="24"/>
              </w:rPr>
            </w:pPr>
            <w:r>
              <w:rPr>
                <w:b/>
                <w:sz w:val="24"/>
                <w:szCs w:val="24"/>
              </w:rPr>
              <w:t>ИТОГО</w:t>
            </w:r>
          </w:p>
        </w:tc>
        <w:tc>
          <w:tcPr>
            <w:tcW w:w="1843" w:type="dxa"/>
            <w:tcBorders>
              <w:top w:val="single" w:sz="4" w:space="0" w:color="auto"/>
              <w:bottom w:val="single" w:sz="4" w:space="0" w:color="auto"/>
            </w:tcBorders>
            <w:shd w:val="clear" w:color="auto" w:fill="auto"/>
          </w:tcPr>
          <w:p w:rsidR="00AB216F" w:rsidRPr="007F0D5F" w:rsidRDefault="00085D84" w:rsidP="00E33A81">
            <w:pPr>
              <w:pStyle w:val="TableParagraph"/>
              <w:spacing w:before="135"/>
              <w:ind w:left="33"/>
              <w:jc w:val="center"/>
              <w:rPr>
                <w:b/>
                <w:sz w:val="24"/>
                <w:szCs w:val="24"/>
              </w:rPr>
            </w:pPr>
            <w:r>
              <w:rPr>
                <w:b/>
                <w:sz w:val="24"/>
                <w:szCs w:val="24"/>
              </w:rPr>
              <w:t>1 415 200</w:t>
            </w:r>
            <w:r w:rsidR="003D5BA1">
              <w:rPr>
                <w:b/>
                <w:sz w:val="24"/>
                <w:szCs w:val="24"/>
              </w:rPr>
              <w:t>,00</w:t>
            </w:r>
          </w:p>
        </w:tc>
        <w:tc>
          <w:tcPr>
            <w:tcW w:w="1701" w:type="dxa"/>
            <w:tcBorders>
              <w:top w:val="single" w:sz="4" w:space="0" w:color="auto"/>
              <w:bottom w:val="single" w:sz="4" w:space="0" w:color="auto"/>
            </w:tcBorders>
            <w:shd w:val="clear" w:color="auto" w:fill="auto"/>
          </w:tcPr>
          <w:p w:rsidR="00AB216F" w:rsidRPr="007F0D5F" w:rsidRDefault="00835463" w:rsidP="00D901B0">
            <w:pPr>
              <w:pStyle w:val="TableParagraph"/>
              <w:spacing w:before="135"/>
              <w:ind w:left="10"/>
              <w:jc w:val="center"/>
              <w:rPr>
                <w:b/>
                <w:sz w:val="24"/>
                <w:szCs w:val="24"/>
              </w:rPr>
            </w:pPr>
            <w:r>
              <w:rPr>
                <w:b/>
                <w:sz w:val="24"/>
                <w:szCs w:val="24"/>
              </w:rPr>
              <w:t>1 00</w:t>
            </w:r>
            <w:r w:rsidR="00D901B0">
              <w:rPr>
                <w:b/>
                <w:sz w:val="24"/>
                <w:szCs w:val="24"/>
              </w:rPr>
              <w:t>5</w:t>
            </w:r>
            <w:r>
              <w:rPr>
                <w:b/>
                <w:sz w:val="24"/>
                <w:szCs w:val="24"/>
              </w:rPr>
              <w:t> </w:t>
            </w:r>
            <w:r w:rsidR="00D901B0">
              <w:rPr>
                <w:b/>
                <w:sz w:val="24"/>
                <w:szCs w:val="24"/>
              </w:rPr>
              <w:t>450</w:t>
            </w:r>
            <w:r>
              <w:rPr>
                <w:b/>
                <w:sz w:val="24"/>
                <w:szCs w:val="24"/>
              </w:rPr>
              <w:t>,82</w:t>
            </w:r>
          </w:p>
        </w:tc>
        <w:tc>
          <w:tcPr>
            <w:tcW w:w="1559" w:type="dxa"/>
            <w:tcBorders>
              <w:top w:val="single" w:sz="4" w:space="0" w:color="auto"/>
              <w:bottom w:val="single" w:sz="4" w:space="0" w:color="auto"/>
              <w:right w:val="single" w:sz="4" w:space="0" w:color="auto"/>
            </w:tcBorders>
            <w:shd w:val="clear" w:color="auto" w:fill="auto"/>
          </w:tcPr>
          <w:p w:rsidR="00AB216F" w:rsidRPr="007F0D5F" w:rsidRDefault="00D901B0" w:rsidP="007637A8">
            <w:pPr>
              <w:pStyle w:val="TableParagraph"/>
              <w:spacing w:before="135"/>
              <w:ind w:left="95" w:right="91"/>
              <w:jc w:val="center"/>
              <w:rPr>
                <w:b/>
                <w:sz w:val="24"/>
                <w:szCs w:val="24"/>
              </w:rPr>
            </w:pPr>
            <w:r>
              <w:rPr>
                <w:b/>
                <w:sz w:val="24"/>
                <w:szCs w:val="24"/>
              </w:rPr>
              <w:t>1 007 792,35</w:t>
            </w:r>
          </w:p>
        </w:tc>
      </w:tr>
      <w:tr w:rsidR="00AB216F" w:rsidRPr="007F0D5F" w:rsidTr="003D5BA1">
        <w:trPr>
          <w:trHeight w:val="460"/>
        </w:trPr>
        <w:tc>
          <w:tcPr>
            <w:tcW w:w="1704" w:type="dxa"/>
            <w:vMerge/>
            <w:tcBorders>
              <w:top w:val="single" w:sz="4" w:space="0" w:color="auto"/>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single" w:sz="4" w:space="0" w:color="auto"/>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single" w:sz="4" w:space="0" w:color="auto"/>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tcBorders>
              <w:top w:val="single" w:sz="4" w:space="0" w:color="auto"/>
            </w:tcBorders>
            <w:shd w:val="clear" w:color="auto" w:fill="auto"/>
          </w:tcPr>
          <w:p w:rsidR="00AB216F" w:rsidRPr="007F0D5F" w:rsidRDefault="00AB216F"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сельского</w:t>
            </w:r>
          </w:p>
          <w:p w:rsidR="00AB216F" w:rsidRPr="007F0D5F" w:rsidRDefault="00AB216F" w:rsidP="007637A8">
            <w:pPr>
              <w:pStyle w:val="TableParagraph"/>
              <w:spacing w:before="1" w:line="219" w:lineRule="exact"/>
              <w:ind w:left="24" w:right="29"/>
              <w:jc w:val="center"/>
              <w:rPr>
                <w:sz w:val="24"/>
                <w:szCs w:val="24"/>
              </w:rPr>
            </w:pPr>
            <w:r w:rsidRPr="007F0D5F">
              <w:rPr>
                <w:sz w:val="24"/>
                <w:szCs w:val="24"/>
              </w:rPr>
              <w:t>поселения</w:t>
            </w:r>
          </w:p>
        </w:tc>
        <w:tc>
          <w:tcPr>
            <w:tcW w:w="1843" w:type="dxa"/>
            <w:tcBorders>
              <w:top w:val="single" w:sz="4" w:space="0" w:color="auto"/>
            </w:tcBorders>
            <w:shd w:val="clear" w:color="auto" w:fill="auto"/>
          </w:tcPr>
          <w:p w:rsidR="00AB216F" w:rsidRPr="00A81BE1" w:rsidRDefault="00EB67CF" w:rsidP="00E33A81">
            <w:pPr>
              <w:pStyle w:val="TableParagraph"/>
              <w:spacing w:before="135"/>
              <w:ind w:left="33"/>
              <w:jc w:val="center"/>
              <w:rPr>
                <w:sz w:val="24"/>
                <w:szCs w:val="24"/>
              </w:rPr>
            </w:pPr>
            <w:r>
              <w:rPr>
                <w:sz w:val="24"/>
                <w:szCs w:val="24"/>
              </w:rPr>
              <w:t>1 415 200,00</w:t>
            </w:r>
          </w:p>
        </w:tc>
        <w:tc>
          <w:tcPr>
            <w:tcW w:w="1701" w:type="dxa"/>
            <w:tcBorders>
              <w:top w:val="single" w:sz="4" w:space="0" w:color="auto"/>
            </w:tcBorders>
            <w:shd w:val="clear" w:color="auto" w:fill="auto"/>
          </w:tcPr>
          <w:p w:rsidR="00AB216F" w:rsidRPr="00A81BE1" w:rsidRDefault="00D901B0" w:rsidP="00D901B0">
            <w:pPr>
              <w:pStyle w:val="TableParagraph"/>
              <w:spacing w:before="135"/>
              <w:ind w:left="10"/>
              <w:jc w:val="center"/>
              <w:rPr>
                <w:sz w:val="24"/>
                <w:szCs w:val="24"/>
              </w:rPr>
            </w:pPr>
            <w:r>
              <w:rPr>
                <w:sz w:val="24"/>
                <w:szCs w:val="24"/>
              </w:rPr>
              <w:t>1 105</w:t>
            </w:r>
            <w:r w:rsidR="00835463">
              <w:rPr>
                <w:sz w:val="24"/>
                <w:szCs w:val="24"/>
              </w:rPr>
              <w:t> </w:t>
            </w:r>
            <w:r>
              <w:rPr>
                <w:sz w:val="24"/>
                <w:szCs w:val="24"/>
              </w:rPr>
              <w:t>450</w:t>
            </w:r>
            <w:r w:rsidR="00835463">
              <w:rPr>
                <w:sz w:val="24"/>
                <w:szCs w:val="24"/>
              </w:rPr>
              <w:t>,82</w:t>
            </w:r>
          </w:p>
        </w:tc>
        <w:tc>
          <w:tcPr>
            <w:tcW w:w="1559" w:type="dxa"/>
            <w:tcBorders>
              <w:top w:val="single" w:sz="4" w:space="0" w:color="auto"/>
            </w:tcBorders>
            <w:shd w:val="clear" w:color="auto" w:fill="auto"/>
          </w:tcPr>
          <w:p w:rsidR="00AB216F" w:rsidRPr="00A81BE1" w:rsidRDefault="00B41185" w:rsidP="0013583A">
            <w:pPr>
              <w:pStyle w:val="TableParagraph"/>
              <w:spacing w:before="135"/>
              <w:ind w:left="95" w:right="91"/>
              <w:jc w:val="center"/>
              <w:rPr>
                <w:sz w:val="24"/>
                <w:szCs w:val="24"/>
              </w:rPr>
            </w:pPr>
            <w:r>
              <w:rPr>
                <w:sz w:val="24"/>
                <w:szCs w:val="24"/>
              </w:rPr>
              <w:t>1 007 792,35</w:t>
            </w:r>
          </w:p>
        </w:tc>
      </w:tr>
      <w:tr w:rsidR="00AB216F" w:rsidRPr="007F0D5F" w:rsidTr="003D5BA1">
        <w:trPr>
          <w:trHeight w:val="455"/>
        </w:trPr>
        <w:tc>
          <w:tcPr>
            <w:tcW w:w="1704"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shd w:val="clear" w:color="auto" w:fill="auto"/>
          </w:tcPr>
          <w:p w:rsidR="00AB216F" w:rsidRPr="007F0D5F" w:rsidRDefault="00AB216F" w:rsidP="007637A8">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Республики</w:t>
            </w:r>
          </w:p>
          <w:p w:rsidR="00AB216F" w:rsidRPr="007F0D5F" w:rsidRDefault="00AB216F" w:rsidP="007637A8">
            <w:pPr>
              <w:pStyle w:val="TableParagraph"/>
              <w:spacing w:line="215" w:lineRule="exact"/>
              <w:ind w:left="28" w:right="29"/>
              <w:jc w:val="center"/>
              <w:rPr>
                <w:sz w:val="24"/>
                <w:szCs w:val="24"/>
              </w:rPr>
            </w:pPr>
            <w:r w:rsidRPr="007F0D5F">
              <w:rPr>
                <w:sz w:val="24"/>
                <w:szCs w:val="24"/>
              </w:rPr>
              <w:t>Крым</w:t>
            </w:r>
          </w:p>
        </w:tc>
        <w:tc>
          <w:tcPr>
            <w:tcW w:w="1843"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701"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AB216F" w:rsidRPr="007F0D5F" w:rsidTr="003D5BA1">
        <w:trPr>
          <w:trHeight w:val="790"/>
        </w:trPr>
        <w:tc>
          <w:tcPr>
            <w:tcW w:w="1704"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21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3969" w:type="dxa"/>
            <w:vMerge/>
            <w:tcBorders>
              <w:top w:val="nil"/>
              <w:bottom w:val="single" w:sz="4" w:space="0" w:color="auto"/>
            </w:tcBorders>
            <w:shd w:val="clear" w:color="auto" w:fill="auto"/>
          </w:tcPr>
          <w:p w:rsidR="00AB216F" w:rsidRPr="007F0D5F" w:rsidRDefault="00AB216F" w:rsidP="007637A8">
            <w:pPr>
              <w:rPr>
                <w:rFonts w:ascii="Times New Roman" w:hAnsi="Times New Roman" w:cs="Times New Roman"/>
                <w:sz w:val="24"/>
                <w:szCs w:val="24"/>
              </w:rPr>
            </w:pPr>
          </w:p>
        </w:tc>
        <w:tc>
          <w:tcPr>
            <w:tcW w:w="2977" w:type="dxa"/>
            <w:shd w:val="clear" w:color="auto" w:fill="auto"/>
          </w:tcPr>
          <w:p w:rsidR="00AB216F" w:rsidRPr="007F0D5F" w:rsidRDefault="00AB216F" w:rsidP="007637A8">
            <w:pPr>
              <w:pStyle w:val="TableParagraph"/>
              <w:ind w:left="547" w:hanging="293"/>
              <w:rPr>
                <w:sz w:val="24"/>
                <w:szCs w:val="24"/>
              </w:rPr>
            </w:pPr>
            <w:r w:rsidRPr="007F0D5F">
              <w:rPr>
                <w:spacing w:val="-1"/>
                <w:sz w:val="24"/>
                <w:szCs w:val="24"/>
              </w:rPr>
              <w:t>Внебюджетные</w:t>
            </w:r>
            <w:r>
              <w:rPr>
                <w:spacing w:val="-1"/>
                <w:sz w:val="24"/>
                <w:szCs w:val="24"/>
              </w:rPr>
              <w:t xml:space="preserve">  </w:t>
            </w:r>
            <w:r w:rsidRPr="007F0D5F">
              <w:rPr>
                <w:sz w:val="24"/>
                <w:szCs w:val="24"/>
              </w:rPr>
              <w:t>средства</w:t>
            </w:r>
          </w:p>
        </w:tc>
        <w:tc>
          <w:tcPr>
            <w:tcW w:w="1843"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701"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c>
          <w:tcPr>
            <w:tcW w:w="1559" w:type="dxa"/>
            <w:shd w:val="clear" w:color="auto" w:fill="auto"/>
          </w:tcPr>
          <w:p w:rsidR="00AB216F" w:rsidRPr="007F0D5F" w:rsidRDefault="00AB216F" w:rsidP="007637A8">
            <w:pPr>
              <w:pStyle w:val="TableParagraph"/>
              <w:spacing w:before="111"/>
              <w:ind w:left="211"/>
              <w:jc w:val="center"/>
              <w:rPr>
                <w:sz w:val="24"/>
                <w:szCs w:val="24"/>
              </w:rPr>
            </w:pPr>
            <w:r w:rsidRPr="007F0D5F">
              <w:rPr>
                <w:sz w:val="24"/>
                <w:szCs w:val="24"/>
              </w:rPr>
              <w:t>0,00</w:t>
            </w:r>
          </w:p>
        </w:tc>
      </w:tr>
      <w:tr w:rsidR="00D4773D" w:rsidRPr="007F0D5F" w:rsidTr="00A435A5">
        <w:trPr>
          <w:trHeight w:val="379"/>
        </w:trPr>
        <w:tc>
          <w:tcPr>
            <w:tcW w:w="1704" w:type="dxa"/>
            <w:tcBorders>
              <w:top w:val="nil"/>
              <w:bottom w:val="nil"/>
            </w:tcBorders>
            <w:shd w:val="clear" w:color="auto" w:fill="auto"/>
          </w:tcPr>
          <w:p w:rsidR="00D4773D" w:rsidRPr="007F0D5F" w:rsidRDefault="00D4773D" w:rsidP="007637A8">
            <w:pPr>
              <w:rPr>
                <w:rFonts w:ascii="Times New Roman" w:hAnsi="Times New Roman" w:cs="Times New Roman"/>
                <w:sz w:val="24"/>
                <w:szCs w:val="24"/>
              </w:rPr>
            </w:pPr>
            <w:r>
              <w:rPr>
                <w:rFonts w:ascii="Times New Roman" w:hAnsi="Times New Roman" w:cs="Times New Roman"/>
                <w:sz w:val="24"/>
                <w:szCs w:val="24"/>
              </w:rPr>
              <w:t>Основное мероприятие 4</w:t>
            </w:r>
          </w:p>
        </w:tc>
        <w:tc>
          <w:tcPr>
            <w:tcW w:w="2219" w:type="dxa"/>
            <w:vMerge w:val="restart"/>
            <w:tcBorders>
              <w:top w:val="nil"/>
            </w:tcBorders>
            <w:shd w:val="clear" w:color="auto" w:fill="auto"/>
          </w:tcPr>
          <w:p w:rsidR="00D4773D" w:rsidRPr="00D4773D" w:rsidRDefault="00D4773D" w:rsidP="007637A8">
            <w:pPr>
              <w:rPr>
                <w:rFonts w:ascii="Times New Roman" w:hAnsi="Times New Roman" w:cs="Times New Roman"/>
                <w:sz w:val="24"/>
                <w:szCs w:val="24"/>
              </w:rPr>
            </w:pPr>
            <w:r w:rsidRPr="00D4773D">
              <w:rPr>
                <w:rFonts w:ascii="Times New Roman" w:hAnsi="Times New Roman" w:cs="Times New Roman"/>
                <w:sz w:val="24"/>
                <w:szCs w:val="24"/>
              </w:rPr>
              <w:t>Администрация Уваровского сельского поселения Нижнегорского района Республики Крым</w:t>
            </w:r>
          </w:p>
        </w:tc>
        <w:tc>
          <w:tcPr>
            <w:tcW w:w="3969" w:type="dxa"/>
            <w:vMerge w:val="restart"/>
            <w:tcBorders>
              <w:top w:val="nil"/>
            </w:tcBorders>
            <w:shd w:val="clear" w:color="auto" w:fill="auto"/>
          </w:tcPr>
          <w:p w:rsidR="00D4773D" w:rsidRPr="00D4773D" w:rsidRDefault="00D4773D" w:rsidP="007637A8">
            <w:pPr>
              <w:rPr>
                <w:rFonts w:ascii="Times New Roman" w:hAnsi="Times New Roman" w:cs="Times New Roman"/>
                <w:sz w:val="24"/>
                <w:szCs w:val="24"/>
              </w:rPr>
            </w:pPr>
            <w:r w:rsidRPr="00D4773D">
              <w:rPr>
                <w:rFonts w:ascii="Times New Roman" w:hAnsi="Times New Roman" w:cs="Times New Roman"/>
                <w:sz w:val="24"/>
                <w:szCs w:val="24"/>
              </w:rPr>
              <w:t>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w:t>
            </w:r>
          </w:p>
        </w:tc>
        <w:tc>
          <w:tcPr>
            <w:tcW w:w="2977" w:type="dxa"/>
            <w:shd w:val="clear" w:color="auto" w:fill="auto"/>
          </w:tcPr>
          <w:p w:rsidR="00D4773D" w:rsidRDefault="00D4773D" w:rsidP="00BF11D6">
            <w:pPr>
              <w:pStyle w:val="TableParagraph"/>
              <w:spacing w:line="234" w:lineRule="exact"/>
              <w:ind w:right="593"/>
              <w:jc w:val="center"/>
              <w:rPr>
                <w:sz w:val="24"/>
                <w:szCs w:val="24"/>
              </w:rPr>
            </w:pPr>
          </w:p>
          <w:p w:rsidR="00D4773D" w:rsidRPr="00C65597" w:rsidRDefault="00D4773D" w:rsidP="00BF11D6">
            <w:pPr>
              <w:pStyle w:val="TableParagraph"/>
              <w:spacing w:line="234" w:lineRule="exact"/>
              <w:ind w:right="593"/>
              <w:jc w:val="center"/>
              <w:rPr>
                <w:b/>
                <w:sz w:val="24"/>
                <w:szCs w:val="24"/>
              </w:rPr>
            </w:pPr>
            <w:r>
              <w:rPr>
                <w:b/>
                <w:sz w:val="24"/>
                <w:szCs w:val="24"/>
              </w:rPr>
              <w:t>ИТОГО</w:t>
            </w:r>
          </w:p>
        </w:tc>
        <w:tc>
          <w:tcPr>
            <w:tcW w:w="1843" w:type="dxa"/>
            <w:shd w:val="clear" w:color="auto" w:fill="auto"/>
          </w:tcPr>
          <w:p w:rsidR="00D4773D" w:rsidRPr="007F0D5F" w:rsidRDefault="00D4773D" w:rsidP="00BF11D6">
            <w:pPr>
              <w:pStyle w:val="TableParagraph"/>
              <w:spacing w:before="135"/>
              <w:ind w:left="33"/>
              <w:jc w:val="center"/>
              <w:rPr>
                <w:b/>
                <w:sz w:val="24"/>
                <w:szCs w:val="24"/>
              </w:rPr>
            </w:pPr>
            <w:r>
              <w:rPr>
                <w:b/>
                <w:sz w:val="24"/>
                <w:szCs w:val="24"/>
              </w:rPr>
              <w:t>1 500 000,00</w:t>
            </w:r>
          </w:p>
        </w:tc>
        <w:tc>
          <w:tcPr>
            <w:tcW w:w="1701" w:type="dxa"/>
            <w:shd w:val="clear" w:color="auto" w:fill="auto"/>
          </w:tcPr>
          <w:p w:rsidR="00D4773D" w:rsidRPr="007F0D5F" w:rsidRDefault="00D4773D" w:rsidP="00BF11D6">
            <w:pPr>
              <w:pStyle w:val="TableParagraph"/>
              <w:spacing w:before="135"/>
              <w:ind w:left="10"/>
              <w:jc w:val="center"/>
              <w:rPr>
                <w:b/>
                <w:sz w:val="24"/>
                <w:szCs w:val="24"/>
              </w:rPr>
            </w:pPr>
            <w:r>
              <w:rPr>
                <w:b/>
                <w:sz w:val="24"/>
                <w:szCs w:val="24"/>
              </w:rPr>
              <w:t>1 005 450,82</w:t>
            </w:r>
          </w:p>
        </w:tc>
        <w:tc>
          <w:tcPr>
            <w:tcW w:w="1559" w:type="dxa"/>
            <w:shd w:val="clear" w:color="auto" w:fill="auto"/>
          </w:tcPr>
          <w:p w:rsidR="00D4773D" w:rsidRPr="007F0D5F" w:rsidRDefault="00D4773D" w:rsidP="00BF11D6">
            <w:pPr>
              <w:pStyle w:val="TableParagraph"/>
              <w:spacing w:before="135"/>
              <w:ind w:left="95" w:right="91"/>
              <w:jc w:val="center"/>
              <w:rPr>
                <w:b/>
                <w:sz w:val="24"/>
                <w:szCs w:val="24"/>
              </w:rPr>
            </w:pPr>
            <w:r>
              <w:rPr>
                <w:b/>
                <w:sz w:val="24"/>
                <w:szCs w:val="24"/>
              </w:rPr>
              <w:t>1 007 792,35</w:t>
            </w:r>
          </w:p>
        </w:tc>
      </w:tr>
      <w:tr w:rsidR="00D4773D" w:rsidRPr="007F0D5F" w:rsidTr="00A435A5">
        <w:trPr>
          <w:trHeight w:val="379"/>
        </w:trPr>
        <w:tc>
          <w:tcPr>
            <w:tcW w:w="1704" w:type="dxa"/>
            <w:tcBorders>
              <w:top w:val="nil"/>
              <w:bottom w:val="nil"/>
            </w:tcBorders>
            <w:shd w:val="clear" w:color="auto" w:fill="auto"/>
          </w:tcPr>
          <w:p w:rsidR="00D4773D" w:rsidRPr="007F0D5F" w:rsidRDefault="00D4773D" w:rsidP="007637A8">
            <w:pPr>
              <w:rPr>
                <w:rFonts w:ascii="Times New Roman" w:hAnsi="Times New Roman" w:cs="Times New Roman"/>
                <w:sz w:val="24"/>
                <w:szCs w:val="24"/>
              </w:rPr>
            </w:pPr>
          </w:p>
        </w:tc>
        <w:tc>
          <w:tcPr>
            <w:tcW w:w="2219" w:type="dxa"/>
            <w:vMerge/>
            <w:shd w:val="clear" w:color="auto" w:fill="auto"/>
          </w:tcPr>
          <w:p w:rsidR="00D4773D" w:rsidRPr="00D4773D" w:rsidRDefault="00D4773D" w:rsidP="007637A8">
            <w:pPr>
              <w:rPr>
                <w:rFonts w:ascii="Times New Roman" w:hAnsi="Times New Roman" w:cs="Times New Roman"/>
                <w:sz w:val="24"/>
                <w:szCs w:val="24"/>
              </w:rPr>
            </w:pPr>
          </w:p>
        </w:tc>
        <w:tc>
          <w:tcPr>
            <w:tcW w:w="3969" w:type="dxa"/>
            <w:vMerge/>
            <w:shd w:val="clear" w:color="auto" w:fill="auto"/>
          </w:tcPr>
          <w:p w:rsidR="00D4773D" w:rsidRPr="007F0D5F" w:rsidRDefault="00D4773D" w:rsidP="007637A8">
            <w:pPr>
              <w:rPr>
                <w:rFonts w:ascii="Times New Roman" w:hAnsi="Times New Roman" w:cs="Times New Roman"/>
                <w:sz w:val="24"/>
                <w:szCs w:val="24"/>
              </w:rPr>
            </w:pPr>
          </w:p>
        </w:tc>
        <w:tc>
          <w:tcPr>
            <w:tcW w:w="2977" w:type="dxa"/>
            <w:shd w:val="clear" w:color="auto" w:fill="auto"/>
          </w:tcPr>
          <w:p w:rsidR="00D4773D" w:rsidRPr="007F0D5F" w:rsidRDefault="00D4773D" w:rsidP="00BF11D6">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сельского</w:t>
            </w:r>
          </w:p>
          <w:p w:rsidR="00D4773D" w:rsidRPr="007F0D5F" w:rsidRDefault="00D4773D" w:rsidP="00BF11D6">
            <w:pPr>
              <w:pStyle w:val="TableParagraph"/>
              <w:spacing w:before="1" w:line="219" w:lineRule="exact"/>
              <w:ind w:left="24" w:right="29"/>
              <w:jc w:val="center"/>
              <w:rPr>
                <w:sz w:val="24"/>
                <w:szCs w:val="24"/>
              </w:rPr>
            </w:pPr>
            <w:r w:rsidRPr="007F0D5F">
              <w:rPr>
                <w:sz w:val="24"/>
                <w:szCs w:val="24"/>
              </w:rPr>
              <w:t>поселения</w:t>
            </w:r>
          </w:p>
        </w:tc>
        <w:tc>
          <w:tcPr>
            <w:tcW w:w="1843" w:type="dxa"/>
            <w:shd w:val="clear" w:color="auto" w:fill="auto"/>
          </w:tcPr>
          <w:p w:rsidR="00D4773D" w:rsidRPr="00A81BE1" w:rsidRDefault="00D4773D" w:rsidP="00BF11D6">
            <w:pPr>
              <w:pStyle w:val="TableParagraph"/>
              <w:spacing w:before="135"/>
              <w:ind w:left="33"/>
              <w:jc w:val="center"/>
              <w:rPr>
                <w:sz w:val="24"/>
                <w:szCs w:val="24"/>
              </w:rPr>
            </w:pPr>
            <w:r>
              <w:rPr>
                <w:sz w:val="24"/>
                <w:szCs w:val="24"/>
              </w:rPr>
              <w:t>1 500 000,00</w:t>
            </w:r>
          </w:p>
        </w:tc>
        <w:tc>
          <w:tcPr>
            <w:tcW w:w="1701" w:type="dxa"/>
            <w:shd w:val="clear" w:color="auto" w:fill="auto"/>
          </w:tcPr>
          <w:p w:rsidR="00D4773D" w:rsidRPr="00A81BE1" w:rsidRDefault="00D4773D" w:rsidP="00BF11D6">
            <w:pPr>
              <w:pStyle w:val="TableParagraph"/>
              <w:spacing w:before="135"/>
              <w:ind w:left="10"/>
              <w:jc w:val="center"/>
              <w:rPr>
                <w:sz w:val="24"/>
                <w:szCs w:val="24"/>
              </w:rPr>
            </w:pPr>
            <w:r>
              <w:rPr>
                <w:sz w:val="24"/>
                <w:szCs w:val="24"/>
              </w:rPr>
              <w:t>1 105 450,82</w:t>
            </w:r>
          </w:p>
        </w:tc>
        <w:tc>
          <w:tcPr>
            <w:tcW w:w="1559" w:type="dxa"/>
            <w:shd w:val="clear" w:color="auto" w:fill="auto"/>
          </w:tcPr>
          <w:p w:rsidR="00D4773D" w:rsidRPr="00A81BE1" w:rsidRDefault="00D4773D" w:rsidP="00BF11D6">
            <w:pPr>
              <w:pStyle w:val="TableParagraph"/>
              <w:spacing w:before="135"/>
              <w:ind w:left="95" w:right="91"/>
              <w:jc w:val="center"/>
              <w:rPr>
                <w:sz w:val="24"/>
                <w:szCs w:val="24"/>
              </w:rPr>
            </w:pPr>
            <w:r>
              <w:rPr>
                <w:sz w:val="24"/>
                <w:szCs w:val="24"/>
              </w:rPr>
              <w:t>1 007 792,35</w:t>
            </w:r>
          </w:p>
        </w:tc>
      </w:tr>
      <w:tr w:rsidR="00D4773D" w:rsidRPr="007F0D5F" w:rsidTr="00A435A5">
        <w:trPr>
          <w:trHeight w:val="379"/>
        </w:trPr>
        <w:tc>
          <w:tcPr>
            <w:tcW w:w="1704" w:type="dxa"/>
            <w:tcBorders>
              <w:top w:val="nil"/>
              <w:bottom w:val="nil"/>
            </w:tcBorders>
            <w:shd w:val="clear" w:color="auto" w:fill="auto"/>
          </w:tcPr>
          <w:p w:rsidR="00D4773D" w:rsidRPr="007F0D5F" w:rsidRDefault="00D4773D" w:rsidP="007637A8">
            <w:pPr>
              <w:rPr>
                <w:rFonts w:ascii="Times New Roman" w:hAnsi="Times New Roman" w:cs="Times New Roman"/>
                <w:sz w:val="24"/>
                <w:szCs w:val="24"/>
              </w:rPr>
            </w:pPr>
          </w:p>
        </w:tc>
        <w:tc>
          <w:tcPr>
            <w:tcW w:w="2219" w:type="dxa"/>
            <w:vMerge/>
            <w:shd w:val="clear" w:color="auto" w:fill="auto"/>
          </w:tcPr>
          <w:p w:rsidR="00D4773D" w:rsidRPr="007F0D5F" w:rsidRDefault="00D4773D" w:rsidP="007637A8">
            <w:pPr>
              <w:rPr>
                <w:rFonts w:ascii="Times New Roman" w:hAnsi="Times New Roman" w:cs="Times New Roman"/>
                <w:sz w:val="24"/>
                <w:szCs w:val="24"/>
              </w:rPr>
            </w:pPr>
          </w:p>
        </w:tc>
        <w:tc>
          <w:tcPr>
            <w:tcW w:w="3969" w:type="dxa"/>
            <w:vMerge/>
            <w:shd w:val="clear" w:color="auto" w:fill="auto"/>
          </w:tcPr>
          <w:p w:rsidR="00D4773D" w:rsidRPr="007F0D5F" w:rsidRDefault="00D4773D" w:rsidP="007637A8">
            <w:pPr>
              <w:rPr>
                <w:rFonts w:ascii="Times New Roman" w:hAnsi="Times New Roman" w:cs="Times New Roman"/>
                <w:sz w:val="24"/>
                <w:szCs w:val="24"/>
              </w:rPr>
            </w:pPr>
          </w:p>
        </w:tc>
        <w:tc>
          <w:tcPr>
            <w:tcW w:w="2977" w:type="dxa"/>
            <w:shd w:val="clear" w:color="auto" w:fill="auto"/>
          </w:tcPr>
          <w:p w:rsidR="00D4773D" w:rsidRPr="007F0D5F" w:rsidRDefault="00D4773D" w:rsidP="00BF11D6">
            <w:pPr>
              <w:pStyle w:val="TableParagraph"/>
              <w:spacing w:line="221" w:lineRule="exact"/>
              <w:ind w:left="29" w:right="29"/>
              <w:jc w:val="center"/>
              <w:rPr>
                <w:sz w:val="24"/>
                <w:szCs w:val="24"/>
              </w:rPr>
            </w:pPr>
            <w:r w:rsidRPr="007F0D5F">
              <w:rPr>
                <w:sz w:val="24"/>
                <w:szCs w:val="24"/>
              </w:rPr>
              <w:t>Бюджет</w:t>
            </w:r>
            <w:r>
              <w:rPr>
                <w:sz w:val="24"/>
                <w:szCs w:val="24"/>
              </w:rPr>
              <w:t xml:space="preserve"> </w:t>
            </w:r>
            <w:r w:rsidRPr="007F0D5F">
              <w:rPr>
                <w:sz w:val="24"/>
                <w:szCs w:val="24"/>
              </w:rPr>
              <w:t>Республики</w:t>
            </w:r>
          </w:p>
          <w:p w:rsidR="00D4773D" w:rsidRPr="007F0D5F" w:rsidRDefault="00D4773D" w:rsidP="00BF11D6">
            <w:pPr>
              <w:pStyle w:val="TableParagraph"/>
              <w:spacing w:line="215" w:lineRule="exact"/>
              <w:ind w:left="28" w:right="29"/>
              <w:jc w:val="center"/>
              <w:rPr>
                <w:sz w:val="24"/>
                <w:szCs w:val="24"/>
              </w:rPr>
            </w:pPr>
            <w:r w:rsidRPr="007F0D5F">
              <w:rPr>
                <w:sz w:val="24"/>
                <w:szCs w:val="24"/>
              </w:rPr>
              <w:t>Крым</w:t>
            </w:r>
          </w:p>
        </w:tc>
        <w:tc>
          <w:tcPr>
            <w:tcW w:w="1843"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c>
          <w:tcPr>
            <w:tcW w:w="1701"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c>
          <w:tcPr>
            <w:tcW w:w="1559"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r>
      <w:tr w:rsidR="00D4773D" w:rsidRPr="007F0D5F" w:rsidTr="00A435A5">
        <w:trPr>
          <w:trHeight w:val="379"/>
        </w:trPr>
        <w:tc>
          <w:tcPr>
            <w:tcW w:w="1704" w:type="dxa"/>
            <w:tcBorders>
              <w:top w:val="nil"/>
            </w:tcBorders>
            <w:shd w:val="clear" w:color="auto" w:fill="auto"/>
          </w:tcPr>
          <w:p w:rsidR="00D4773D" w:rsidRPr="007F0D5F" w:rsidRDefault="00D4773D" w:rsidP="007637A8">
            <w:pPr>
              <w:rPr>
                <w:rFonts w:ascii="Times New Roman" w:hAnsi="Times New Roman" w:cs="Times New Roman"/>
                <w:sz w:val="24"/>
                <w:szCs w:val="24"/>
              </w:rPr>
            </w:pPr>
          </w:p>
        </w:tc>
        <w:tc>
          <w:tcPr>
            <w:tcW w:w="2219" w:type="dxa"/>
            <w:vMerge/>
            <w:shd w:val="clear" w:color="auto" w:fill="auto"/>
          </w:tcPr>
          <w:p w:rsidR="00D4773D" w:rsidRPr="007F0D5F" w:rsidRDefault="00D4773D" w:rsidP="007637A8">
            <w:pPr>
              <w:rPr>
                <w:rFonts w:ascii="Times New Roman" w:hAnsi="Times New Roman" w:cs="Times New Roman"/>
                <w:sz w:val="24"/>
                <w:szCs w:val="24"/>
              </w:rPr>
            </w:pPr>
          </w:p>
        </w:tc>
        <w:tc>
          <w:tcPr>
            <w:tcW w:w="3969" w:type="dxa"/>
            <w:vMerge/>
            <w:shd w:val="clear" w:color="auto" w:fill="auto"/>
          </w:tcPr>
          <w:p w:rsidR="00D4773D" w:rsidRPr="007F0D5F" w:rsidRDefault="00D4773D" w:rsidP="007637A8">
            <w:pPr>
              <w:rPr>
                <w:rFonts w:ascii="Times New Roman" w:hAnsi="Times New Roman" w:cs="Times New Roman"/>
                <w:sz w:val="24"/>
                <w:szCs w:val="24"/>
              </w:rPr>
            </w:pPr>
          </w:p>
        </w:tc>
        <w:tc>
          <w:tcPr>
            <w:tcW w:w="2977" w:type="dxa"/>
            <w:shd w:val="clear" w:color="auto" w:fill="auto"/>
          </w:tcPr>
          <w:p w:rsidR="00D4773D" w:rsidRPr="007F0D5F" w:rsidRDefault="00D4773D" w:rsidP="00BF11D6">
            <w:pPr>
              <w:pStyle w:val="TableParagraph"/>
              <w:ind w:left="547" w:hanging="293"/>
              <w:rPr>
                <w:sz w:val="24"/>
                <w:szCs w:val="24"/>
              </w:rPr>
            </w:pPr>
            <w:r w:rsidRPr="007F0D5F">
              <w:rPr>
                <w:spacing w:val="-1"/>
                <w:sz w:val="24"/>
                <w:szCs w:val="24"/>
              </w:rPr>
              <w:t>Внебюджетные</w:t>
            </w:r>
            <w:r>
              <w:rPr>
                <w:spacing w:val="-1"/>
                <w:sz w:val="24"/>
                <w:szCs w:val="24"/>
              </w:rPr>
              <w:t xml:space="preserve">  </w:t>
            </w:r>
            <w:r w:rsidRPr="007F0D5F">
              <w:rPr>
                <w:sz w:val="24"/>
                <w:szCs w:val="24"/>
              </w:rPr>
              <w:t>средства</w:t>
            </w:r>
          </w:p>
        </w:tc>
        <w:tc>
          <w:tcPr>
            <w:tcW w:w="1843"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c>
          <w:tcPr>
            <w:tcW w:w="1701"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c>
          <w:tcPr>
            <w:tcW w:w="1559" w:type="dxa"/>
            <w:shd w:val="clear" w:color="auto" w:fill="auto"/>
          </w:tcPr>
          <w:p w:rsidR="00D4773D" w:rsidRPr="007F0D5F" w:rsidRDefault="00D4773D" w:rsidP="00BF11D6">
            <w:pPr>
              <w:pStyle w:val="TableParagraph"/>
              <w:spacing w:before="111"/>
              <w:ind w:left="211"/>
              <w:jc w:val="center"/>
              <w:rPr>
                <w:sz w:val="24"/>
                <w:szCs w:val="24"/>
              </w:rPr>
            </w:pPr>
            <w:r w:rsidRPr="007F0D5F">
              <w:rPr>
                <w:sz w:val="24"/>
                <w:szCs w:val="24"/>
              </w:rPr>
              <w:t>0,00</w:t>
            </w:r>
          </w:p>
        </w:tc>
      </w:tr>
    </w:tbl>
    <w:p w:rsidR="00AB216F" w:rsidRPr="002B4F45" w:rsidRDefault="00AB216F" w:rsidP="00AB216F">
      <w:pPr>
        <w:pStyle w:val="ab"/>
        <w:jc w:val="center"/>
        <w:rPr>
          <w:rFonts w:ascii="Times New Roman" w:hAnsi="Times New Roman"/>
          <w:sz w:val="24"/>
          <w:szCs w:val="24"/>
          <w:lang w:eastAsia="ru-RU"/>
        </w:rPr>
      </w:pPr>
    </w:p>
    <w:p w:rsidR="00AB216F" w:rsidRDefault="00AB216F" w:rsidP="00AB216F">
      <w:pPr>
        <w:pStyle w:val="ab"/>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p>
    <w:p w:rsidR="00211023" w:rsidRDefault="00211023" w:rsidP="00211023">
      <w:pPr>
        <w:pStyle w:val="ab"/>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211023" w:rsidRDefault="00211023" w:rsidP="00211023">
      <w:pPr>
        <w:pStyle w:val="ab"/>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p>
    <w:p w:rsidR="00211023" w:rsidRDefault="00211023" w:rsidP="00211023">
      <w:pPr>
        <w:pStyle w:val="ab"/>
        <w:jc w:val="right"/>
        <w:rPr>
          <w:rFonts w:ascii="Times New Roman" w:hAnsi="Times New Roman"/>
          <w:sz w:val="24"/>
          <w:szCs w:val="24"/>
        </w:rPr>
      </w:pPr>
      <w:r w:rsidRPr="007D45CB">
        <w:rPr>
          <w:rFonts w:ascii="Times New Roman" w:hAnsi="Times New Roman"/>
          <w:sz w:val="24"/>
          <w:szCs w:val="24"/>
          <w:lang w:eastAsia="ru-RU"/>
        </w:rPr>
        <w:t xml:space="preserve"> </w:t>
      </w:r>
      <w:r w:rsidRPr="007D45CB">
        <w:rPr>
          <w:sz w:val="24"/>
          <w:szCs w:val="24"/>
        </w:rPr>
        <w:t>«</w:t>
      </w:r>
      <w:r w:rsidRPr="007D45CB">
        <w:rPr>
          <w:rFonts w:ascii="Times New Roman" w:hAnsi="Times New Roman"/>
          <w:sz w:val="24"/>
          <w:szCs w:val="24"/>
        </w:rPr>
        <w:t xml:space="preserve">Благоустройство территории </w:t>
      </w:r>
      <w:r>
        <w:rPr>
          <w:rFonts w:ascii="Times New Roman" w:hAnsi="Times New Roman"/>
          <w:sz w:val="24"/>
          <w:szCs w:val="24"/>
        </w:rPr>
        <w:t>Уваровского</w:t>
      </w:r>
    </w:p>
    <w:p w:rsidR="00211023" w:rsidRDefault="00211023" w:rsidP="00211023">
      <w:pPr>
        <w:pStyle w:val="ab"/>
        <w:jc w:val="right"/>
        <w:rPr>
          <w:rFonts w:ascii="Times New Roman" w:hAnsi="Times New Roman"/>
          <w:sz w:val="24"/>
          <w:szCs w:val="24"/>
        </w:rPr>
      </w:pPr>
      <w:r w:rsidRPr="007D45CB">
        <w:rPr>
          <w:rFonts w:ascii="Times New Roman" w:hAnsi="Times New Roman"/>
          <w:sz w:val="24"/>
          <w:szCs w:val="24"/>
        </w:rPr>
        <w:t xml:space="preserve"> сельского поселения Нижнегорского</w:t>
      </w:r>
    </w:p>
    <w:p w:rsidR="00211023" w:rsidRDefault="00211023" w:rsidP="00211023">
      <w:pPr>
        <w:pStyle w:val="ab"/>
        <w:jc w:val="right"/>
        <w:rPr>
          <w:rFonts w:ascii="Times New Roman" w:hAnsi="Times New Roman"/>
          <w:sz w:val="24"/>
          <w:szCs w:val="24"/>
          <w:lang w:eastAsia="ru-RU"/>
        </w:rPr>
      </w:pPr>
      <w:r w:rsidRPr="007D45CB">
        <w:rPr>
          <w:rFonts w:ascii="Times New Roman" w:hAnsi="Times New Roman"/>
          <w:sz w:val="24"/>
          <w:szCs w:val="24"/>
        </w:rPr>
        <w:t>района Республики Крым»</w:t>
      </w:r>
    </w:p>
    <w:p w:rsidR="00211023" w:rsidRPr="00934953" w:rsidRDefault="00211023" w:rsidP="00211023">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211023" w:rsidRDefault="00211023" w:rsidP="00211023">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211023" w:rsidRPr="00934953" w:rsidRDefault="00211023" w:rsidP="00211023">
      <w:pPr>
        <w:spacing w:after="0" w:line="240" w:lineRule="auto"/>
        <w:jc w:val="center"/>
        <w:rPr>
          <w:rFonts w:ascii="Times New Roman" w:hAnsi="Times New Roman"/>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6663"/>
        <w:gridCol w:w="1559"/>
        <w:gridCol w:w="1276"/>
        <w:gridCol w:w="1417"/>
        <w:gridCol w:w="1701"/>
        <w:gridCol w:w="1559"/>
      </w:tblGrid>
      <w:tr w:rsidR="00211023" w:rsidTr="007637A8">
        <w:trPr>
          <w:trHeight w:val="421"/>
        </w:trPr>
        <w:tc>
          <w:tcPr>
            <w:tcW w:w="675" w:type="dxa"/>
            <w:vMerge w:val="restart"/>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p>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211023" w:rsidRPr="00934953" w:rsidRDefault="00211023" w:rsidP="007637A8">
            <w:pPr>
              <w:spacing w:after="0" w:line="240" w:lineRule="auto"/>
              <w:jc w:val="center"/>
              <w:rPr>
                <w:rFonts w:ascii="Times New Roman" w:hAnsi="Times New Roman"/>
                <w:sz w:val="24"/>
                <w:szCs w:val="24"/>
              </w:rPr>
            </w:pPr>
          </w:p>
        </w:tc>
        <w:tc>
          <w:tcPr>
            <w:tcW w:w="6663" w:type="dxa"/>
            <w:vMerge w:val="restart"/>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rPr>
              <w:t>(наименование)</w:t>
            </w:r>
          </w:p>
        </w:tc>
        <w:tc>
          <w:tcPr>
            <w:tcW w:w="1559" w:type="dxa"/>
            <w:vMerge w:val="restart"/>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276" w:type="dxa"/>
            <w:vMerge w:val="restart"/>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Всего</w:t>
            </w:r>
            <w:r w:rsidRPr="00934953">
              <w:rPr>
                <w:rFonts w:ascii="Times New Roman" w:hAnsi="Times New Roman"/>
                <w:sz w:val="24"/>
                <w:szCs w:val="24"/>
                <w:vertAlign w:val="superscript"/>
              </w:rPr>
              <w:sym w:font="Symbol" w:char="F02A"/>
            </w:r>
          </w:p>
        </w:tc>
        <w:tc>
          <w:tcPr>
            <w:tcW w:w="4677" w:type="dxa"/>
            <w:gridSpan w:val="3"/>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211023" w:rsidTr="007637A8">
        <w:trPr>
          <w:trHeight w:val="593"/>
        </w:trPr>
        <w:tc>
          <w:tcPr>
            <w:tcW w:w="675" w:type="dxa"/>
            <w:vMerge/>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6663" w:type="dxa"/>
            <w:vMerge/>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1559" w:type="dxa"/>
            <w:vMerge/>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1276" w:type="dxa"/>
            <w:vMerge/>
            <w:tcBorders>
              <w:bottom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4677" w:type="dxa"/>
            <w:gridSpan w:val="3"/>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211023" w:rsidTr="007637A8">
        <w:tc>
          <w:tcPr>
            <w:tcW w:w="675" w:type="dxa"/>
            <w:tcBorders>
              <w:top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6663" w:type="dxa"/>
            <w:tcBorders>
              <w:top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1559" w:type="dxa"/>
            <w:tcBorders>
              <w:top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1276" w:type="dxa"/>
            <w:tcBorders>
              <w:top w:val="nil"/>
            </w:tcBorders>
            <w:vAlign w:val="center"/>
          </w:tcPr>
          <w:p w:rsidR="00211023" w:rsidRPr="00934953" w:rsidRDefault="00211023" w:rsidP="007637A8">
            <w:pPr>
              <w:spacing w:after="0" w:line="240" w:lineRule="auto"/>
              <w:jc w:val="center"/>
              <w:rPr>
                <w:rFonts w:ascii="Times New Roman" w:hAnsi="Times New Roman"/>
                <w:sz w:val="24"/>
                <w:szCs w:val="24"/>
              </w:rPr>
            </w:pPr>
          </w:p>
        </w:tc>
        <w:tc>
          <w:tcPr>
            <w:tcW w:w="1417" w:type="dxa"/>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082305">
              <w:rPr>
                <w:rFonts w:ascii="Times New Roman" w:hAnsi="Times New Roman"/>
                <w:sz w:val="24"/>
                <w:szCs w:val="24"/>
              </w:rPr>
              <w:t>4</w:t>
            </w:r>
            <w:r w:rsidRPr="00934953">
              <w:rPr>
                <w:rFonts w:ascii="Times New Roman" w:hAnsi="Times New Roman"/>
                <w:sz w:val="24"/>
                <w:szCs w:val="24"/>
              </w:rPr>
              <w:t>*</w:t>
            </w:r>
          </w:p>
        </w:tc>
        <w:tc>
          <w:tcPr>
            <w:tcW w:w="1701" w:type="dxa"/>
            <w:tcBorders>
              <w:right w:val="single" w:sz="4" w:space="0" w:color="auto"/>
            </w:tcBorders>
            <w:vAlign w:val="center"/>
          </w:tcPr>
          <w:p w:rsidR="00211023" w:rsidRPr="00934953" w:rsidRDefault="00211023" w:rsidP="007637A8">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082305">
              <w:rPr>
                <w:rFonts w:ascii="Times New Roman" w:hAnsi="Times New Roman"/>
                <w:sz w:val="24"/>
                <w:szCs w:val="24"/>
              </w:rPr>
              <w:t>5</w:t>
            </w:r>
            <w:r w:rsidRPr="00934953">
              <w:rPr>
                <w:rFonts w:ascii="Times New Roman" w:hAnsi="Times New Roman"/>
                <w:sz w:val="24"/>
                <w:szCs w:val="24"/>
                <w:vertAlign w:val="superscript"/>
              </w:rPr>
              <w:sym w:font="Symbol" w:char="F02A"/>
            </w:r>
          </w:p>
        </w:tc>
        <w:tc>
          <w:tcPr>
            <w:tcW w:w="1559" w:type="dxa"/>
            <w:tcBorders>
              <w:left w:val="single" w:sz="4" w:space="0" w:color="auto"/>
              <w:bottom w:val="single" w:sz="4" w:space="0" w:color="auto"/>
            </w:tcBorders>
            <w:vAlign w:val="center"/>
          </w:tcPr>
          <w:p w:rsidR="00211023" w:rsidRPr="00934953" w:rsidRDefault="00211023" w:rsidP="00082305">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082305">
              <w:rPr>
                <w:rFonts w:ascii="Times New Roman" w:hAnsi="Times New Roman"/>
                <w:sz w:val="24"/>
                <w:szCs w:val="24"/>
              </w:rPr>
              <w:t>6</w:t>
            </w:r>
            <w:r w:rsidRPr="00934953">
              <w:rPr>
                <w:rFonts w:ascii="Times New Roman" w:hAnsi="Times New Roman"/>
                <w:sz w:val="24"/>
                <w:szCs w:val="24"/>
                <w:vertAlign w:val="superscript"/>
              </w:rPr>
              <w:sym w:font="Symbol" w:char="F02A"/>
            </w:r>
          </w:p>
        </w:tc>
      </w:tr>
      <w:tr w:rsidR="00211023" w:rsidTr="007637A8">
        <w:tc>
          <w:tcPr>
            <w:tcW w:w="675"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w:t>
            </w:r>
          </w:p>
        </w:tc>
        <w:tc>
          <w:tcPr>
            <w:tcW w:w="6663" w:type="dxa"/>
            <w:vAlign w:val="center"/>
          </w:tcPr>
          <w:p w:rsidR="00211023" w:rsidRDefault="00211023" w:rsidP="007637A8">
            <w:pPr>
              <w:spacing w:after="0" w:line="240" w:lineRule="auto"/>
              <w:rPr>
                <w:rFonts w:ascii="Times New Roman" w:hAnsi="Times New Roman"/>
                <w:sz w:val="24"/>
                <w:szCs w:val="24"/>
              </w:rPr>
            </w:pPr>
            <w:r>
              <w:rPr>
                <w:rFonts w:ascii="Times New Roman" w:hAnsi="Times New Roman"/>
                <w:sz w:val="24"/>
                <w:szCs w:val="24"/>
              </w:rPr>
              <w:t>Доля б</w:t>
            </w:r>
            <w:r w:rsidRPr="002B4F45">
              <w:rPr>
                <w:rFonts w:ascii="Times New Roman" w:hAnsi="Times New Roman"/>
                <w:sz w:val="24"/>
                <w:szCs w:val="24"/>
              </w:rPr>
              <w:t>лагоустро</w:t>
            </w:r>
            <w:r>
              <w:rPr>
                <w:rFonts w:ascii="Times New Roman" w:hAnsi="Times New Roman"/>
                <w:sz w:val="24"/>
                <w:szCs w:val="24"/>
              </w:rPr>
              <w:t>енных</w:t>
            </w:r>
            <w:r w:rsidRPr="002B4F45">
              <w:rPr>
                <w:rFonts w:ascii="Times New Roman" w:hAnsi="Times New Roman"/>
                <w:sz w:val="24"/>
                <w:szCs w:val="24"/>
              </w:rPr>
              <w:t xml:space="preserve"> общественных территорий</w:t>
            </w:r>
          </w:p>
        </w:tc>
        <w:tc>
          <w:tcPr>
            <w:tcW w:w="1559"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100</w:t>
            </w:r>
          </w:p>
        </w:tc>
        <w:tc>
          <w:tcPr>
            <w:tcW w:w="1417"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righ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lef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100</w:t>
            </w:r>
          </w:p>
        </w:tc>
      </w:tr>
      <w:tr w:rsidR="00211023" w:rsidTr="007637A8">
        <w:tc>
          <w:tcPr>
            <w:tcW w:w="675"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6663" w:type="dxa"/>
            <w:vAlign w:val="center"/>
          </w:tcPr>
          <w:p w:rsidR="00211023" w:rsidRDefault="00211023" w:rsidP="007637A8">
            <w:pPr>
              <w:spacing w:after="0" w:line="240" w:lineRule="auto"/>
              <w:rPr>
                <w:rFonts w:ascii="Times New Roman" w:hAnsi="Times New Roman"/>
                <w:sz w:val="24"/>
                <w:szCs w:val="24"/>
              </w:rPr>
            </w:pPr>
            <w:r>
              <w:rPr>
                <w:rFonts w:ascii="Times New Roman" w:hAnsi="Times New Roman"/>
                <w:sz w:val="24"/>
                <w:szCs w:val="24"/>
              </w:rPr>
              <w:t>Количество п</w:t>
            </w:r>
            <w:r w:rsidRPr="002B4F45">
              <w:rPr>
                <w:rFonts w:ascii="Times New Roman" w:hAnsi="Times New Roman"/>
                <w:sz w:val="24"/>
                <w:szCs w:val="24"/>
              </w:rPr>
              <w:t>роведен</w:t>
            </w:r>
            <w:r>
              <w:rPr>
                <w:rFonts w:ascii="Times New Roman" w:hAnsi="Times New Roman"/>
                <w:sz w:val="24"/>
                <w:szCs w:val="24"/>
              </w:rPr>
              <w:t>ных</w:t>
            </w:r>
            <w:r w:rsidRPr="002B4F45">
              <w:rPr>
                <w:rFonts w:ascii="Times New Roman" w:hAnsi="Times New Roman"/>
                <w:sz w:val="24"/>
                <w:szCs w:val="24"/>
              </w:rPr>
              <w:t xml:space="preserve"> дезинсекций и дератизаций мест общего пользования</w:t>
            </w:r>
          </w:p>
        </w:tc>
        <w:tc>
          <w:tcPr>
            <w:tcW w:w="1559"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r>
      <w:tr w:rsidR="00211023" w:rsidTr="007637A8">
        <w:trPr>
          <w:trHeight w:val="170"/>
        </w:trPr>
        <w:tc>
          <w:tcPr>
            <w:tcW w:w="675"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3.</w:t>
            </w:r>
          </w:p>
        </w:tc>
        <w:tc>
          <w:tcPr>
            <w:tcW w:w="6663" w:type="dxa"/>
            <w:vAlign w:val="center"/>
          </w:tcPr>
          <w:p w:rsidR="00211023" w:rsidRDefault="00211023" w:rsidP="007637A8">
            <w:pPr>
              <w:spacing w:after="0" w:line="240" w:lineRule="auto"/>
              <w:rPr>
                <w:rFonts w:ascii="Times New Roman" w:hAnsi="Times New Roman"/>
                <w:sz w:val="24"/>
                <w:szCs w:val="24"/>
              </w:rPr>
            </w:pPr>
            <w:r>
              <w:rPr>
                <w:rFonts w:ascii="Times New Roman" w:hAnsi="Times New Roman"/>
                <w:sz w:val="24"/>
                <w:szCs w:val="24"/>
              </w:rPr>
              <w:t>Количество проведенных ларвицидных обработок территории поселения</w:t>
            </w:r>
          </w:p>
        </w:tc>
        <w:tc>
          <w:tcPr>
            <w:tcW w:w="1559"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r>
      <w:tr w:rsidR="00211023" w:rsidTr="007637A8">
        <w:tc>
          <w:tcPr>
            <w:tcW w:w="675"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4.</w:t>
            </w:r>
          </w:p>
        </w:tc>
        <w:tc>
          <w:tcPr>
            <w:tcW w:w="6663" w:type="dxa"/>
            <w:vAlign w:val="center"/>
          </w:tcPr>
          <w:p w:rsidR="00211023" w:rsidRDefault="00211023" w:rsidP="007637A8">
            <w:pPr>
              <w:spacing w:after="0" w:line="240" w:lineRule="auto"/>
              <w:rPr>
                <w:rFonts w:ascii="Times New Roman" w:hAnsi="Times New Roman"/>
                <w:sz w:val="24"/>
                <w:szCs w:val="24"/>
              </w:rPr>
            </w:pPr>
            <w:r>
              <w:rPr>
                <w:rFonts w:ascii="Times New Roman" w:hAnsi="Times New Roman"/>
                <w:sz w:val="24"/>
                <w:szCs w:val="24"/>
              </w:rPr>
              <w:t>Количество покосов</w:t>
            </w:r>
            <w:r w:rsidRPr="002B4F45">
              <w:rPr>
                <w:rFonts w:ascii="Times New Roman" w:hAnsi="Times New Roman"/>
                <w:sz w:val="24"/>
                <w:szCs w:val="24"/>
              </w:rPr>
              <w:t xml:space="preserve"> карантинн</w:t>
            </w:r>
            <w:r>
              <w:rPr>
                <w:rFonts w:ascii="Times New Roman" w:hAnsi="Times New Roman"/>
                <w:sz w:val="24"/>
                <w:szCs w:val="24"/>
              </w:rPr>
              <w:t>ых</w:t>
            </w:r>
            <w:r w:rsidRPr="002B4F45">
              <w:rPr>
                <w:rFonts w:ascii="Times New Roman" w:hAnsi="Times New Roman"/>
                <w:sz w:val="24"/>
                <w:szCs w:val="24"/>
              </w:rPr>
              <w:t xml:space="preserve"> сорняк</w:t>
            </w:r>
            <w:r>
              <w:rPr>
                <w:rFonts w:ascii="Times New Roman" w:hAnsi="Times New Roman"/>
                <w:sz w:val="24"/>
                <w:szCs w:val="24"/>
              </w:rPr>
              <w:t>ов</w:t>
            </w:r>
          </w:p>
        </w:tc>
        <w:tc>
          <w:tcPr>
            <w:tcW w:w="1559"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ед.</w:t>
            </w:r>
          </w:p>
        </w:tc>
        <w:tc>
          <w:tcPr>
            <w:tcW w:w="1276"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Borders>
              <w:righ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Borders>
              <w:lef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2</w:t>
            </w:r>
          </w:p>
        </w:tc>
      </w:tr>
      <w:tr w:rsidR="00211023" w:rsidTr="007637A8">
        <w:tc>
          <w:tcPr>
            <w:tcW w:w="675"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5.</w:t>
            </w:r>
          </w:p>
        </w:tc>
        <w:tc>
          <w:tcPr>
            <w:tcW w:w="6663" w:type="dxa"/>
            <w:vAlign w:val="center"/>
          </w:tcPr>
          <w:p w:rsidR="00211023" w:rsidRDefault="00211023" w:rsidP="007637A8">
            <w:pPr>
              <w:spacing w:after="0" w:line="240" w:lineRule="auto"/>
              <w:rPr>
                <w:rFonts w:ascii="Times New Roman" w:hAnsi="Times New Roman"/>
                <w:sz w:val="24"/>
                <w:szCs w:val="24"/>
              </w:rPr>
            </w:pPr>
            <w:r>
              <w:rPr>
                <w:rFonts w:ascii="Times New Roman" w:hAnsi="Times New Roman"/>
                <w:sz w:val="24"/>
                <w:szCs w:val="24"/>
              </w:rPr>
              <w:t>Площадь территории поселения, подлежащей санитарной уборке (подбор случайного мусора, уборка урн, покос травы)</w:t>
            </w:r>
          </w:p>
        </w:tc>
        <w:tc>
          <w:tcPr>
            <w:tcW w:w="1559"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кв.м</w:t>
            </w:r>
          </w:p>
        </w:tc>
        <w:tc>
          <w:tcPr>
            <w:tcW w:w="1276"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130104</w:t>
            </w:r>
          </w:p>
        </w:tc>
        <w:tc>
          <w:tcPr>
            <w:tcW w:w="1417" w:type="dxa"/>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43368</w:t>
            </w:r>
          </w:p>
        </w:tc>
        <w:tc>
          <w:tcPr>
            <w:tcW w:w="1701" w:type="dxa"/>
            <w:tcBorders>
              <w:righ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43368</w:t>
            </w:r>
          </w:p>
        </w:tc>
        <w:tc>
          <w:tcPr>
            <w:tcW w:w="1559" w:type="dxa"/>
            <w:tcBorders>
              <w:left w:val="single" w:sz="4" w:space="0" w:color="auto"/>
            </w:tcBorders>
            <w:vAlign w:val="center"/>
          </w:tcPr>
          <w:p w:rsidR="00211023" w:rsidRDefault="00211023" w:rsidP="007637A8">
            <w:pPr>
              <w:spacing w:after="0" w:line="240" w:lineRule="auto"/>
              <w:jc w:val="center"/>
              <w:rPr>
                <w:rFonts w:ascii="Times New Roman" w:hAnsi="Times New Roman"/>
                <w:sz w:val="24"/>
                <w:szCs w:val="24"/>
              </w:rPr>
            </w:pPr>
            <w:r>
              <w:rPr>
                <w:rFonts w:ascii="Times New Roman" w:hAnsi="Times New Roman"/>
                <w:sz w:val="24"/>
                <w:szCs w:val="24"/>
              </w:rPr>
              <w:t>43368</w:t>
            </w:r>
          </w:p>
        </w:tc>
      </w:tr>
    </w:tbl>
    <w:p w:rsidR="00211023" w:rsidRDefault="00211023" w:rsidP="00211023">
      <w:pPr>
        <w:spacing w:after="0" w:line="240" w:lineRule="auto"/>
        <w:rPr>
          <w:rFonts w:ascii="Times New Roman" w:hAnsi="Times New Roman"/>
          <w:sz w:val="24"/>
          <w:szCs w:val="24"/>
        </w:rPr>
      </w:pPr>
    </w:p>
    <w:p w:rsidR="00211023" w:rsidRDefault="00211023" w:rsidP="00211023">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AB216F" w:rsidRPr="00E30F54" w:rsidRDefault="00AB216F" w:rsidP="0080676A">
      <w:pPr>
        <w:spacing w:after="0" w:line="240" w:lineRule="auto"/>
        <w:jc w:val="center"/>
        <w:rPr>
          <w:rFonts w:ascii="Times New Roman" w:hAnsi="Times New Roman"/>
          <w:sz w:val="28"/>
          <w:szCs w:val="28"/>
        </w:rPr>
      </w:pPr>
    </w:p>
    <w:sectPr w:rsidR="00AB216F" w:rsidRPr="00E30F54" w:rsidSect="00AB216F">
      <w:pgSz w:w="16838" w:h="11906" w:orient="landscape"/>
      <w:pgMar w:top="1134" w:right="709" w:bottom="567" w:left="42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68E" w:rsidRDefault="00F0768E" w:rsidP="0087710F">
      <w:pPr>
        <w:spacing w:after="0" w:line="240" w:lineRule="auto"/>
      </w:pPr>
      <w:r>
        <w:separator/>
      </w:r>
    </w:p>
  </w:endnote>
  <w:endnote w:type="continuationSeparator" w:id="1">
    <w:p w:rsidR="00F0768E" w:rsidRDefault="00F0768E" w:rsidP="00877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A8" w:rsidRDefault="006C15A4" w:rsidP="007637A8">
    <w:pPr>
      <w:pStyle w:val="a3"/>
      <w:framePr w:wrap="around" w:vAnchor="text" w:hAnchor="margin" w:xAlign="center" w:y="1"/>
      <w:rPr>
        <w:rStyle w:val="a5"/>
      </w:rPr>
    </w:pPr>
    <w:r>
      <w:rPr>
        <w:rStyle w:val="a5"/>
      </w:rPr>
      <w:fldChar w:fldCharType="begin"/>
    </w:r>
    <w:r w:rsidR="007637A8">
      <w:rPr>
        <w:rStyle w:val="a5"/>
      </w:rPr>
      <w:instrText xml:space="preserve">PAGE  </w:instrText>
    </w:r>
    <w:r>
      <w:rPr>
        <w:rStyle w:val="a5"/>
      </w:rPr>
      <w:fldChar w:fldCharType="end"/>
    </w:r>
  </w:p>
  <w:p w:rsidR="007637A8" w:rsidRDefault="007637A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A8" w:rsidRDefault="007637A8" w:rsidP="007637A8">
    <w:pPr>
      <w:pStyle w:val="a3"/>
      <w:framePr w:wrap="around" w:vAnchor="text" w:hAnchor="margin" w:xAlign="center" w:y="1"/>
      <w:rPr>
        <w:rStyle w:val="a5"/>
      </w:rPr>
    </w:pPr>
  </w:p>
  <w:p w:rsidR="007637A8" w:rsidRDefault="007637A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68E" w:rsidRDefault="00F0768E" w:rsidP="0087710F">
      <w:pPr>
        <w:spacing w:after="0" w:line="240" w:lineRule="auto"/>
      </w:pPr>
      <w:r>
        <w:separator/>
      </w:r>
    </w:p>
  </w:footnote>
  <w:footnote w:type="continuationSeparator" w:id="1">
    <w:p w:rsidR="00F0768E" w:rsidRDefault="00F0768E" w:rsidP="008771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065"/>
        </w:tabs>
        <w:ind w:left="1065"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39633BB3"/>
    <w:multiLevelType w:val="hybridMultilevel"/>
    <w:tmpl w:val="1F765228"/>
    <w:lvl w:ilvl="0" w:tplc="BEB80EE8">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4FEC6069"/>
    <w:multiLevelType w:val="hybridMultilevel"/>
    <w:tmpl w:val="742C5636"/>
    <w:lvl w:ilvl="0" w:tplc="7078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15EAB"/>
    <w:rsid w:val="00021A40"/>
    <w:rsid w:val="00043A40"/>
    <w:rsid w:val="00082305"/>
    <w:rsid w:val="00085D84"/>
    <w:rsid w:val="000A1123"/>
    <w:rsid w:val="000B1DCE"/>
    <w:rsid w:val="000B60D3"/>
    <w:rsid w:val="000D01B2"/>
    <w:rsid w:val="0013583A"/>
    <w:rsid w:val="00136C3B"/>
    <w:rsid w:val="001F5800"/>
    <w:rsid w:val="00211023"/>
    <w:rsid w:val="00235B9D"/>
    <w:rsid w:val="0026434F"/>
    <w:rsid w:val="00265391"/>
    <w:rsid w:val="002936C8"/>
    <w:rsid w:val="002A43DE"/>
    <w:rsid w:val="002B5693"/>
    <w:rsid w:val="002E0262"/>
    <w:rsid w:val="002F28A5"/>
    <w:rsid w:val="003163CE"/>
    <w:rsid w:val="00321811"/>
    <w:rsid w:val="00345E62"/>
    <w:rsid w:val="00346C72"/>
    <w:rsid w:val="003473E8"/>
    <w:rsid w:val="00372C3B"/>
    <w:rsid w:val="003942A1"/>
    <w:rsid w:val="003D5BA1"/>
    <w:rsid w:val="003F5479"/>
    <w:rsid w:val="00407298"/>
    <w:rsid w:val="004123F4"/>
    <w:rsid w:val="0041358C"/>
    <w:rsid w:val="00415EAB"/>
    <w:rsid w:val="004173F9"/>
    <w:rsid w:val="00473AF1"/>
    <w:rsid w:val="004D380E"/>
    <w:rsid w:val="004D7F5A"/>
    <w:rsid w:val="004F2DB7"/>
    <w:rsid w:val="00535B4A"/>
    <w:rsid w:val="0055263A"/>
    <w:rsid w:val="0056097E"/>
    <w:rsid w:val="0056485D"/>
    <w:rsid w:val="0057495B"/>
    <w:rsid w:val="005757BA"/>
    <w:rsid w:val="005E5EF5"/>
    <w:rsid w:val="006242A0"/>
    <w:rsid w:val="00657719"/>
    <w:rsid w:val="0067549A"/>
    <w:rsid w:val="0067707A"/>
    <w:rsid w:val="00677527"/>
    <w:rsid w:val="006B002B"/>
    <w:rsid w:val="006C15A4"/>
    <w:rsid w:val="006C7BD1"/>
    <w:rsid w:val="006E1441"/>
    <w:rsid w:val="006E6F47"/>
    <w:rsid w:val="00720F49"/>
    <w:rsid w:val="007626F6"/>
    <w:rsid w:val="007637A8"/>
    <w:rsid w:val="007748C6"/>
    <w:rsid w:val="007A039A"/>
    <w:rsid w:val="007E63C5"/>
    <w:rsid w:val="007E6C43"/>
    <w:rsid w:val="0080676A"/>
    <w:rsid w:val="0081170E"/>
    <w:rsid w:val="00835463"/>
    <w:rsid w:val="00840DE3"/>
    <w:rsid w:val="00843E2D"/>
    <w:rsid w:val="0085046F"/>
    <w:rsid w:val="0086101C"/>
    <w:rsid w:val="00862460"/>
    <w:rsid w:val="0087710F"/>
    <w:rsid w:val="00894DE5"/>
    <w:rsid w:val="008B4270"/>
    <w:rsid w:val="008C2B7E"/>
    <w:rsid w:val="00902651"/>
    <w:rsid w:val="00920D2E"/>
    <w:rsid w:val="00932658"/>
    <w:rsid w:val="00933C15"/>
    <w:rsid w:val="00933C9C"/>
    <w:rsid w:val="00934CBC"/>
    <w:rsid w:val="00963FDC"/>
    <w:rsid w:val="00980F2F"/>
    <w:rsid w:val="00994C46"/>
    <w:rsid w:val="00A23B80"/>
    <w:rsid w:val="00A524F0"/>
    <w:rsid w:val="00A75DE6"/>
    <w:rsid w:val="00A82CB9"/>
    <w:rsid w:val="00AA1B6D"/>
    <w:rsid w:val="00AA47BE"/>
    <w:rsid w:val="00AB216F"/>
    <w:rsid w:val="00AD0875"/>
    <w:rsid w:val="00AD2AAC"/>
    <w:rsid w:val="00AF0043"/>
    <w:rsid w:val="00AF1513"/>
    <w:rsid w:val="00B37045"/>
    <w:rsid w:val="00B41185"/>
    <w:rsid w:val="00B64A17"/>
    <w:rsid w:val="00B75619"/>
    <w:rsid w:val="00B96B60"/>
    <w:rsid w:val="00BD1039"/>
    <w:rsid w:val="00C016B1"/>
    <w:rsid w:val="00C527C4"/>
    <w:rsid w:val="00C6066E"/>
    <w:rsid w:val="00C8086E"/>
    <w:rsid w:val="00C8457E"/>
    <w:rsid w:val="00C863BF"/>
    <w:rsid w:val="00CB155B"/>
    <w:rsid w:val="00CE75D1"/>
    <w:rsid w:val="00CF4671"/>
    <w:rsid w:val="00D4773D"/>
    <w:rsid w:val="00D737A7"/>
    <w:rsid w:val="00D901B0"/>
    <w:rsid w:val="00D90D3D"/>
    <w:rsid w:val="00DA73CA"/>
    <w:rsid w:val="00DB3F2B"/>
    <w:rsid w:val="00DF79D2"/>
    <w:rsid w:val="00E04A4B"/>
    <w:rsid w:val="00E33A81"/>
    <w:rsid w:val="00E361F7"/>
    <w:rsid w:val="00E5380C"/>
    <w:rsid w:val="00E564E0"/>
    <w:rsid w:val="00EB67CF"/>
    <w:rsid w:val="00EE663A"/>
    <w:rsid w:val="00F0768E"/>
    <w:rsid w:val="00F27D55"/>
    <w:rsid w:val="00F54C01"/>
    <w:rsid w:val="00F5700A"/>
    <w:rsid w:val="00F70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1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15EAB"/>
    <w:pPr>
      <w:tabs>
        <w:tab w:val="center" w:pos="4677"/>
        <w:tab w:val="right" w:pos="9355"/>
      </w:tabs>
    </w:pPr>
    <w:rPr>
      <w:rFonts w:ascii="Calibri" w:eastAsia="Times New Roman" w:hAnsi="Calibri" w:cs="Times New Roman"/>
    </w:rPr>
  </w:style>
  <w:style w:type="character" w:customStyle="1" w:styleId="a4">
    <w:name w:val="Нижний колонтитул Знак"/>
    <w:basedOn w:val="a0"/>
    <w:link w:val="a3"/>
    <w:rsid w:val="00415EAB"/>
    <w:rPr>
      <w:rFonts w:ascii="Calibri" w:eastAsia="Times New Roman" w:hAnsi="Calibri" w:cs="Times New Roman"/>
    </w:rPr>
  </w:style>
  <w:style w:type="character" w:styleId="a5">
    <w:name w:val="page number"/>
    <w:basedOn w:val="a0"/>
    <w:rsid w:val="00415EAB"/>
  </w:style>
  <w:style w:type="character" w:styleId="a6">
    <w:name w:val="Hyperlink"/>
    <w:uiPriority w:val="99"/>
    <w:unhideWhenUsed/>
    <w:rsid w:val="00415EAB"/>
    <w:rPr>
      <w:color w:val="0000FF"/>
      <w:u w:val="single"/>
    </w:rPr>
  </w:style>
  <w:style w:type="character" w:customStyle="1" w:styleId="FontStyle33">
    <w:name w:val="Font Style33"/>
    <w:rsid w:val="003942A1"/>
    <w:rPr>
      <w:rFonts w:ascii="Times New Roman" w:hAnsi="Times New Roman" w:cs="Times New Roman"/>
      <w:sz w:val="24"/>
      <w:szCs w:val="24"/>
    </w:rPr>
  </w:style>
  <w:style w:type="paragraph" w:styleId="a7">
    <w:name w:val="header"/>
    <w:basedOn w:val="a"/>
    <w:link w:val="a8"/>
    <w:uiPriority w:val="99"/>
    <w:semiHidden/>
    <w:unhideWhenUsed/>
    <w:rsid w:val="0085046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5046F"/>
  </w:style>
  <w:style w:type="paragraph" w:styleId="a9">
    <w:name w:val="Body Text"/>
    <w:basedOn w:val="a"/>
    <w:link w:val="aa"/>
    <w:uiPriority w:val="1"/>
    <w:qFormat/>
    <w:rsid w:val="00F5700A"/>
    <w:pPr>
      <w:widowControl w:val="0"/>
      <w:autoSpaceDE w:val="0"/>
      <w:autoSpaceDN w:val="0"/>
      <w:spacing w:after="0" w:line="240" w:lineRule="auto"/>
      <w:ind w:left="153" w:firstLine="710"/>
      <w:jc w:val="both"/>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F5700A"/>
    <w:rPr>
      <w:rFonts w:ascii="Times New Roman" w:eastAsia="Times New Roman" w:hAnsi="Times New Roman" w:cs="Times New Roman"/>
      <w:sz w:val="28"/>
      <w:szCs w:val="28"/>
      <w:lang w:eastAsia="en-US"/>
    </w:rPr>
  </w:style>
  <w:style w:type="paragraph" w:styleId="ab">
    <w:name w:val="No Spacing"/>
    <w:qFormat/>
    <w:rsid w:val="0080676A"/>
    <w:pPr>
      <w:spacing w:after="0" w:line="240" w:lineRule="auto"/>
    </w:pPr>
    <w:rPr>
      <w:rFonts w:ascii="Calibri" w:eastAsia="Calibri" w:hAnsi="Calibri" w:cs="Times New Roman"/>
      <w:lang w:eastAsia="en-US"/>
    </w:rPr>
  </w:style>
  <w:style w:type="paragraph" w:styleId="ac">
    <w:name w:val="List Paragraph"/>
    <w:basedOn w:val="a"/>
    <w:uiPriority w:val="34"/>
    <w:qFormat/>
    <w:rsid w:val="0080676A"/>
    <w:pPr>
      <w:ind w:left="720"/>
      <w:contextualSpacing/>
    </w:pPr>
    <w:rPr>
      <w:rFonts w:ascii="Calibri" w:eastAsia="Times New Roman" w:hAnsi="Calibri" w:cs="Times New Roman"/>
      <w:lang w:eastAsia="en-US"/>
    </w:rPr>
  </w:style>
  <w:style w:type="paragraph" w:customStyle="1" w:styleId="TableParagraph">
    <w:name w:val="Table Paragraph"/>
    <w:basedOn w:val="a"/>
    <w:uiPriority w:val="1"/>
    <w:qFormat/>
    <w:rsid w:val="00AB216F"/>
    <w:pPr>
      <w:widowControl w:val="0"/>
      <w:autoSpaceDE w:val="0"/>
      <w:autoSpaceDN w:val="0"/>
      <w:spacing w:after="0" w:line="240" w:lineRule="auto"/>
    </w:pPr>
    <w:rPr>
      <w:rFonts w:ascii="Times New Roman" w:eastAsia="Times New Roman" w:hAnsi="Times New Roman" w:cs="Times New Roman"/>
      <w:lang w:eastAsia="en-US"/>
    </w:rPr>
  </w:style>
  <w:style w:type="paragraph" w:styleId="ad">
    <w:name w:val="Balloon Text"/>
    <w:basedOn w:val="a"/>
    <w:link w:val="ae"/>
    <w:uiPriority w:val="99"/>
    <w:semiHidden/>
    <w:unhideWhenUsed/>
    <w:rsid w:val="00933C9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33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1;&#1074;&#1072;&#1088;&#1086;&#1074;&#1089;&#1082;&#1086;&#1077;-&#1089;&#1087;.&#1088;&#109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2673</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Admin</cp:lastModifiedBy>
  <cp:revision>27</cp:revision>
  <cp:lastPrinted>2023-11-07T11:00:00Z</cp:lastPrinted>
  <dcterms:created xsi:type="dcterms:W3CDTF">2023-03-17T09:08:00Z</dcterms:created>
  <dcterms:modified xsi:type="dcterms:W3CDTF">2024-09-24T15:31:00Z</dcterms:modified>
</cp:coreProperties>
</file>