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80" w:rsidRDefault="00FE7680" w:rsidP="00161C7E">
      <w:pPr>
        <w:spacing w:after="0" w:line="240" w:lineRule="auto"/>
        <w:ind w:left="0" w:right="28" w:firstLine="697"/>
        <w:rPr>
          <w:sz w:val="30"/>
        </w:rPr>
      </w:pPr>
    </w:p>
    <w:p w:rsidR="00FE7680" w:rsidRPr="00FE7680" w:rsidRDefault="00FE7680" w:rsidP="00FE7680">
      <w:pPr>
        <w:suppressAutoHyphens/>
        <w:spacing w:after="0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FE7680">
        <w:rPr>
          <w:noProof/>
          <w:color w:val="auto"/>
          <w:szCs w:val="28"/>
        </w:rPr>
        <w:drawing>
          <wp:inline distT="0" distB="0" distL="0" distR="0">
            <wp:extent cx="762000" cy="868680"/>
            <wp:effectExtent l="0" t="0" r="0" b="7620"/>
            <wp:docPr id="7170216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8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680" w:rsidRPr="00FE7680" w:rsidRDefault="00FE7680" w:rsidP="00FE7680">
      <w:pPr>
        <w:suppressAutoHyphens/>
        <w:spacing w:after="0" w:line="240" w:lineRule="auto"/>
        <w:ind w:left="0" w:firstLine="0"/>
        <w:jc w:val="center"/>
        <w:rPr>
          <w:b/>
          <w:color w:val="auto"/>
          <w:szCs w:val="28"/>
          <w:lang w:eastAsia="ar-SA"/>
        </w:rPr>
      </w:pPr>
      <w:r w:rsidRPr="00FE7680">
        <w:rPr>
          <w:b/>
          <w:color w:val="auto"/>
          <w:szCs w:val="28"/>
          <w:lang w:eastAsia="ar-SA"/>
        </w:rPr>
        <w:t>АДМИНИСТРАЦИЯ</w:t>
      </w:r>
    </w:p>
    <w:p w:rsidR="00FE7680" w:rsidRPr="00FE7680" w:rsidRDefault="00FE7680" w:rsidP="00FE7680">
      <w:pPr>
        <w:suppressAutoHyphens/>
        <w:spacing w:after="0" w:line="240" w:lineRule="auto"/>
        <w:ind w:left="0" w:firstLine="0"/>
        <w:jc w:val="center"/>
        <w:rPr>
          <w:b/>
          <w:color w:val="auto"/>
          <w:szCs w:val="28"/>
          <w:lang w:eastAsia="ar-SA"/>
        </w:rPr>
      </w:pPr>
      <w:r w:rsidRPr="00FE7680">
        <w:rPr>
          <w:b/>
          <w:color w:val="auto"/>
          <w:szCs w:val="28"/>
          <w:lang w:eastAsia="ar-SA"/>
        </w:rPr>
        <w:t>УВАРОВСКОГО СЕЛЬСКОГО ПОСЕЛЕНИЯ</w:t>
      </w:r>
    </w:p>
    <w:p w:rsidR="00FE7680" w:rsidRPr="00FE7680" w:rsidRDefault="00FE7680" w:rsidP="00FE7680">
      <w:pPr>
        <w:suppressAutoHyphens/>
        <w:spacing w:after="0" w:line="240" w:lineRule="auto"/>
        <w:ind w:left="0" w:firstLine="0"/>
        <w:jc w:val="center"/>
        <w:rPr>
          <w:b/>
          <w:color w:val="auto"/>
          <w:szCs w:val="28"/>
          <w:lang w:eastAsia="ar-SA"/>
        </w:rPr>
      </w:pPr>
      <w:r w:rsidRPr="00FE7680">
        <w:rPr>
          <w:b/>
          <w:color w:val="auto"/>
          <w:szCs w:val="28"/>
          <w:lang w:eastAsia="ar-SA"/>
        </w:rPr>
        <w:t>НИЖНЕГОРСКОГО РАЙОНА</w:t>
      </w:r>
    </w:p>
    <w:p w:rsidR="00FE7680" w:rsidRPr="00FE7680" w:rsidRDefault="00FE7680" w:rsidP="00FE7680">
      <w:pPr>
        <w:suppressAutoHyphens/>
        <w:spacing w:after="0" w:line="240" w:lineRule="auto"/>
        <w:ind w:left="0" w:firstLine="0"/>
        <w:jc w:val="center"/>
        <w:rPr>
          <w:b/>
          <w:color w:val="auto"/>
          <w:szCs w:val="28"/>
          <w:lang w:eastAsia="ar-SA"/>
        </w:rPr>
      </w:pPr>
      <w:r w:rsidRPr="00FE7680">
        <w:rPr>
          <w:b/>
          <w:color w:val="auto"/>
          <w:szCs w:val="28"/>
          <w:lang w:eastAsia="ar-SA"/>
        </w:rPr>
        <w:t>РЕСПУБЛИКИ КРЫМ</w:t>
      </w:r>
    </w:p>
    <w:p w:rsidR="00FE7680" w:rsidRPr="00FE7680" w:rsidRDefault="00FE7680" w:rsidP="00FE7680">
      <w:pPr>
        <w:suppressAutoHyphens/>
        <w:spacing w:after="0" w:line="240" w:lineRule="auto"/>
        <w:ind w:left="0" w:firstLine="0"/>
        <w:jc w:val="center"/>
        <w:rPr>
          <w:b/>
          <w:color w:val="auto"/>
          <w:szCs w:val="28"/>
          <w:lang w:eastAsia="ar-SA"/>
        </w:rPr>
      </w:pPr>
    </w:p>
    <w:p w:rsidR="00FE7680" w:rsidRPr="00FE7680" w:rsidRDefault="00FE7680" w:rsidP="00FE7680">
      <w:pPr>
        <w:pBdr>
          <w:bottom w:val="single" w:sz="12" w:space="1" w:color="auto"/>
        </w:pBdr>
        <w:suppressAutoHyphens/>
        <w:spacing w:after="0" w:line="240" w:lineRule="auto"/>
        <w:ind w:left="0" w:firstLine="0"/>
        <w:jc w:val="center"/>
        <w:rPr>
          <w:b/>
          <w:color w:val="auto"/>
          <w:szCs w:val="28"/>
          <w:lang w:eastAsia="ar-SA"/>
        </w:rPr>
      </w:pPr>
      <w:r w:rsidRPr="00FE7680">
        <w:rPr>
          <w:b/>
          <w:color w:val="auto"/>
          <w:szCs w:val="28"/>
          <w:lang w:eastAsia="ar-SA"/>
        </w:rPr>
        <w:t>ПОСТАНОВЛЕНИЕ</w:t>
      </w:r>
    </w:p>
    <w:p w:rsidR="00FE7680" w:rsidRPr="00FE7680" w:rsidRDefault="007D5157" w:rsidP="00FE7680">
      <w:pPr>
        <w:suppressAutoHyphens/>
        <w:spacing w:after="0" w:line="240" w:lineRule="auto"/>
        <w:ind w:left="0" w:firstLine="0"/>
        <w:jc w:val="left"/>
        <w:rPr>
          <w:b/>
          <w:color w:val="auto"/>
          <w:szCs w:val="28"/>
          <w:lang w:eastAsia="ar-SA"/>
        </w:rPr>
      </w:pPr>
      <w:r w:rsidRPr="007D5157">
        <w:rPr>
          <w:b/>
          <w:color w:val="auto"/>
          <w:szCs w:val="28"/>
          <w:lang w:eastAsia="ar-SA"/>
        </w:rPr>
        <w:t xml:space="preserve">   </w:t>
      </w:r>
      <w:r>
        <w:rPr>
          <w:b/>
          <w:color w:val="auto"/>
          <w:szCs w:val="28"/>
          <w:u w:val="single"/>
          <w:lang w:eastAsia="ar-SA"/>
        </w:rPr>
        <w:t xml:space="preserve"> </w:t>
      </w:r>
      <w:r w:rsidR="00FE7680" w:rsidRPr="00FE7680">
        <w:rPr>
          <w:b/>
          <w:color w:val="auto"/>
          <w:szCs w:val="28"/>
          <w:u w:val="single"/>
          <w:lang w:eastAsia="ar-SA"/>
        </w:rPr>
        <w:t>25 июня  2025 г.</w:t>
      </w:r>
      <w:r>
        <w:rPr>
          <w:b/>
          <w:color w:val="auto"/>
          <w:szCs w:val="28"/>
          <w:lang w:eastAsia="ar-SA"/>
        </w:rPr>
        <w:tab/>
      </w:r>
      <w:r>
        <w:rPr>
          <w:b/>
          <w:color w:val="auto"/>
          <w:szCs w:val="28"/>
          <w:lang w:eastAsia="ar-SA"/>
        </w:rPr>
        <w:tab/>
      </w:r>
      <w:r>
        <w:rPr>
          <w:b/>
          <w:color w:val="auto"/>
          <w:szCs w:val="28"/>
          <w:lang w:eastAsia="ar-SA"/>
        </w:rPr>
        <w:tab/>
      </w:r>
      <w:proofErr w:type="gramStart"/>
      <w:r>
        <w:rPr>
          <w:b/>
          <w:color w:val="auto"/>
          <w:szCs w:val="28"/>
          <w:lang w:eastAsia="ar-SA"/>
        </w:rPr>
        <w:t>с</w:t>
      </w:r>
      <w:proofErr w:type="gramEnd"/>
      <w:r>
        <w:rPr>
          <w:b/>
          <w:color w:val="auto"/>
          <w:szCs w:val="28"/>
          <w:lang w:eastAsia="ar-SA"/>
        </w:rPr>
        <w:t>. Уваровка</w:t>
      </w:r>
      <w:r>
        <w:rPr>
          <w:b/>
          <w:color w:val="auto"/>
          <w:szCs w:val="28"/>
          <w:lang w:eastAsia="ar-SA"/>
        </w:rPr>
        <w:tab/>
      </w:r>
      <w:r>
        <w:rPr>
          <w:b/>
          <w:color w:val="auto"/>
          <w:szCs w:val="28"/>
          <w:lang w:eastAsia="ar-SA"/>
        </w:rPr>
        <w:tab/>
      </w:r>
      <w:r>
        <w:rPr>
          <w:b/>
          <w:color w:val="auto"/>
          <w:szCs w:val="28"/>
          <w:lang w:eastAsia="ar-SA"/>
        </w:rPr>
        <w:tab/>
      </w:r>
      <w:r>
        <w:rPr>
          <w:b/>
          <w:color w:val="auto"/>
          <w:szCs w:val="28"/>
          <w:lang w:eastAsia="ar-SA"/>
        </w:rPr>
        <w:tab/>
        <w:t>№ 76</w:t>
      </w:r>
    </w:p>
    <w:p w:rsidR="00FE7680" w:rsidRDefault="00FE7680" w:rsidP="00FE7680">
      <w:pPr>
        <w:spacing w:after="0" w:line="240" w:lineRule="auto"/>
        <w:ind w:left="0" w:right="28" w:firstLine="0"/>
        <w:rPr>
          <w:sz w:val="30"/>
        </w:rPr>
      </w:pPr>
    </w:p>
    <w:p w:rsidR="00CB040B" w:rsidRDefault="007F6C6D" w:rsidP="00CB040B">
      <w:pPr>
        <w:spacing w:after="0" w:line="240" w:lineRule="auto"/>
        <w:ind w:right="28"/>
        <w:jc w:val="left"/>
        <w:rPr>
          <w:b/>
          <w:bCs/>
          <w:sz w:val="30"/>
        </w:rPr>
      </w:pPr>
      <w:r w:rsidRPr="00FE7680">
        <w:rPr>
          <w:b/>
          <w:bCs/>
          <w:sz w:val="30"/>
        </w:rPr>
        <w:t>Об утверждении порядка создания</w:t>
      </w:r>
    </w:p>
    <w:p w:rsidR="00CB040B" w:rsidRDefault="007F6C6D" w:rsidP="00CB040B">
      <w:pPr>
        <w:spacing w:after="0" w:line="240" w:lineRule="auto"/>
        <w:ind w:right="28"/>
        <w:jc w:val="left"/>
        <w:rPr>
          <w:b/>
          <w:bCs/>
          <w:sz w:val="30"/>
        </w:rPr>
      </w:pPr>
      <w:r w:rsidRPr="00FE7680">
        <w:rPr>
          <w:b/>
          <w:bCs/>
          <w:sz w:val="30"/>
        </w:rPr>
        <w:t xml:space="preserve"> и деятельности комиссии по вопросам, </w:t>
      </w:r>
    </w:p>
    <w:p w:rsidR="00CB040B" w:rsidRDefault="007F6C6D" w:rsidP="00CB040B">
      <w:pPr>
        <w:spacing w:after="0" w:line="240" w:lineRule="auto"/>
        <w:ind w:left="0" w:right="28" w:firstLine="0"/>
        <w:jc w:val="left"/>
        <w:rPr>
          <w:b/>
          <w:bCs/>
          <w:sz w:val="30"/>
        </w:rPr>
      </w:pPr>
      <w:proofErr w:type="gramStart"/>
      <w:r w:rsidRPr="00FE7680">
        <w:rPr>
          <w:b/>
          <w:bCs/>
          <w:sz w:val="30"/>
        </w:rPr>
        <w:t>возникающим</w:t>
      </w:r>
      <w:proofErr w:type="gramEnd"/>
      <w:r w:rsidRPr="00FE7680">
        <w:rPr>
          <w:b/>
          <w:bCs/>
          <w:sz w:val="30"/>
        </w:rPr>
        <w:t xml:space="preserve"> при рассмотрении заявлений</w:t>
      </w:r>
    </w:p>
    <w:p w:rsidR="00CB040B" w:rsidRDefault="007F6C6D" w:rsidP="00CB040B">
      <w:pPr>
        <w:spacing w:after="0" w:line="240" w:lineRule="auto"/>
        <w:ind w:left="0" w:right="28" w:firstLine="0"/>
        <w:jc w:val="left"/>
        <w:rPr>
          <w:b/>
          <w:bCs/>
          <w:sz w:val="30"/>
        </w:rPr>
      </w:pPr>
      <w:r w:rsidRPr="00FE7680">
        <w:rPr>
          <w:b/>
          <w:bCs/>
          <w:sz w:val="30"/>
        </w:rPr>
        <w:t xml:space="preserve"> религиозных организаций о передаче</w:t>
      </w:r>
    </w:p>
    <w:p w:rsidR="00CB040B" w:rsidRDefault="007F6C6D" w:rsidP="00CB040B">
      <w:pPr>
        <w:spacing w:after="0" w:line="240" w:lineRule="auto"/>
        <w:ind w:left="0" w:right="28" w:firstLine="0"/>
        <w:jc w:val="left"/>
        <w:rPr>
          <w:b/>
          <w:bCs/>
          <w:sz w:val="30"/>
        </w:rPr>
      </w:pPr>
      <w:r w:rsidRPr="00FE7680">
        <w:rPr>
          <w:b/>
          <w:bCs/>
          <w:sz w:val="30"/>
        </w:rPr>
        <w:t xml:space="preserve"> имущества религиозного назначения,</w:t>
      </w:r>
    </w:p>
    <w:p w:rsidR="00CB040B" w:rsidRDefault="007F6C6D" w:rsidP="00CB040B">
      <w:pPr>
        <w:spacing w:after="0" w:line="240" w:lineRule="auto"/>
        <w:ind w:left="0" w:right="28" w:firstLine="0"/>
        <w:jc w:val="left"/>
        <w:rPr>
          <w:b/>
          <w:bCs/>
          <w:sz w:val="30"/>
        </w:rPr>
      </w:pPr>
      <w:r w:rsidRPr="00FE7680">
        <w:rPr>
          <w:b/>
          <w:bCs/>
          <w:sz w:val="30"/>
        </w:rPr>
        <w:t xml:space="preserve"> </w:t>
      </w:r>
      <w:proofErr w:type="gramStart"/>
      <w:r w:rsidRPr="00FE7680">
        <w:rPr>
          <w:b/>
          <w:bCs/>
          <w:sz w:val="30"/>
        </w:rPr>
        <w:t>находящегося</w:t>
      </w:r>
      <w:proofErr w:type="gramEnd"/>
      <w:r w:rsidRPr="00FE7680">
        <w:rPr>
          <w:b/>
          <w:bCs/>
          <w:sz w:val="30"/>
        </w:rPr>
        <w:t xml:space="preserve"> в муниципальной </w:t>
      </w:r>
      <w:r w:rsidR="00161C7E" w:rsidRPr="00FE7680">
        <w:rPr>
          <w:b/>
          <w:bCs/>
          <w:sz w:val="30"/>
        </w:rPr>
        <w:t>собственности</w:t>
      </w:r>
    </w:p>
    <w:p w:rsidR="00161C7E" w:rsidRPr="00FE7680" w:rsidRDefault="007F6C6D" w:rsidP="00CB040B">
      <w:pPr>
        <w:spacing w:after="0" w:line="240" w:lineRule="auto"/>
        <w:ind w:left="0" w:right="28" w:firstLine="0"/>
        <w:jc w:val="left"/>
        <w:rPr>
          <w:b/>
          <w:bCs/>
          <w:sz w:val="30"/>
        </w:rPr>
      </w:pPr>
      <w:r w:rsidRPr="00FE7680">
        <w:rPr>
          <w:b/>
          <w:bCs/>
          <w:sz w:val="30"/>
        </w:rPr>
        <w:t xml:space="preserve"> муниципального образования </w:t>
      </w:r>
      <w:r w:rsidR="00FE7680">
        <w:rPr>
          <w:b/>
          <w:bCs/>
          <w:sz w:val="30"/>
        </w:rPr>
        <w:t>Уваровское</w:t>
      </w:r>
      <w:r w:rsidRPr="00FE7680">
        <w:rPr>
          <w:b/>
          <w:bCs/>
          <w:sz w:val="30"/>
        </w:rPr>
        <w:t xml:space="preserve"> сельское поселение </w:t>
      </w:r>
      <w:r w:rsidR="00161C7E" w:rsidRPr="00FE7680">
        <w:rPr>
          <w:b/>
          <w:bCs/>
          <w:sz w:val="30"/>
        </w:rPr>
        <w:t>Нижнегорского</w:t>
      </w:r>
      <w:r w:rsidRPr="00FE7680">
        <w:rPr>
          <w:b/>
          <w:bCs/>
          <w:sz w:val="30"/>
        </w:rPr>
        <w:t xml:space="preserve"> района Республики Крым</w:t>
      </w:r>
      <w:r w:rsidR="00161C7E" w:rsidRPr="00FE7680">
        <w:rPr>
          <w:b/>
          <w:bCs/>
          <w:sz w:val="30"/>
        </w:rPr>
        <w:t>.</w:t>
      </w:r>
    </w:p>
    <w:p w:rsidR="00161C7E" w:rsidRDefault="007F6C6D" w:rsidP="00161C7E">
      <w:pPr>
        <w:spacing w:after="0" w:line="240" w:lineRule="auto"/>
        <w:ind w:left="0" w:right="28" w:firstLine="697"/>
      </w:pPr>
      <w:r>
        <w:t xml:space="preserve">В соответствии с Федеральным законом от 06.10.2003 </w:t>
      </w:r>
      <w:r w:rsidR="00161C7E">
        <w:t>№</w:t>
      </w:r>
      <w:r>
        <w:t xml:space="preserve"> 131</w:t>
      </w:r>
      <w:r w:rsidR="00547802">
        <w:t>-</w:t>
      </w:r>
      <w:r>
        <w:t>ФЗ</w:t>
      </w:r>
      <w:r w:rsidR="00161C7E">
        <w:br/>
      </w:r>
      <w:r>
        <w:t xml:space="preserve">«Об общих принципах организации местного самоуправления в Российской Федерации», </w:t>
      </w:r>
      <w:r w:rsidR="00FE7680">
        <w:t xml:space="preserve">письмом прокуратуры от 17.06.2025г. №Исорг-20350018-1321-25/-20350018, </w:t>
      </w:r>
      <w:r>
        <w:t xml:space="preserve">статьей 9 Федерального закона от 30.11.2010 </w:t>
      </w:r>
      <w:r w:rsidR="00161C7E">
        <w:t>№</w:t>
      </w:r>
      <w:r>
        <w:t xml:space="preserve"> 327-ФЗ «О передаче религиозным организациям имущества религиозного назначения, находящегося в государственной или муниципальной собственности», Законом Республики Крым </w:t>
      </w:r>
      <w:r w:rsidR="00547802">
        <w:br/>
      </w:r>
      <w:r>
        <w:t xml:space="preserve">от 21.08.2014 </w:t>
      </w:r>
      <w:r w:rsidR="00161C7E">
        <w:t>№</w:t>
      </w:r>
      <w:r>
        <w:t xml:space="preserve"> 54-ЗРК «Об основах местного самоуправления в Республике Крым», руководствуясь Уставом муниципального образования</w:t>
      </w:r>
      <w:r w:rsidR="00FE7680">
        <w:t xml:space="preserve"> Уваровское сельское поселение </w:t>
      </w:r>
      <w:r w:rsidR="00161C7E">
        <w:t>Нижнегорского</w:t>
      </w:r>
      <w:r>
        <w:t xml:space="preserve"> района Республики Крым, </w:t>
      </w:r>
    </w:p>
    <w:p w:rsidR="00246627" w:rsidRPr="00FE7680" w:rsidRDefault="007F6C6D" w:rsidP="00161C7E">
      <w:pPr>
        <w:spacing w:after="322" w:line="234" w:lineRule="auto"/>
        <w:ind w:left="0" w:right="29" w:firstLine="698"/>
        <w:jc w:val="center"/>
        <w:rPr>
          <w:b/>
          <w:bCs/>
        </w:rPr>
      </w:pPr>
      <w:r w:rsidRPr="00FE7680">
        <w:rPr>
          <w:b/>
          <w:bCs/>
        </w:rPr>
        <w:t>ПОСТАНОВЛЯЮ:</w:t>
      </w:r>
    </w:p>
    <w:p w:rsidR="00161C7E" w:rsidRDefault="007F6C6D" w:rsidP="00161C7E">
      <w:pPr>
        <w:pStyle w:val="a3"/>
        <w:numPr>
          <w:ilvl w:val="0"/>
          <w:numId w:val="12"/>
        </w:numPr>
        <w:spacing w:after="0" w:line="240" w:lineRule="auto"/>
        <w:ind w:left="0" w:right="72" w:firstLine="567"/>
      </w:pPr>
      <w:r>
        <w:t xml:space="preserve">Утвердить Порядок создания и деятельности комиссии по вопросам, возникающим при рассмотрении заявлений религиозных организаций о передаче имущества религиозного назначения, находящегося в муниципальной собственности муниципального образования </w:t>
      </w:r>
      <w:r w:rsidR="00FE7680">
        <w:t>Уваровское</w:t>
      </w:r>
      <w:r>
        <w:t xml:space="preserve"> сельское поселение </w:t>
      </w:r>
      <w:r w:rsidR="00161C7E">
        <w:t>Нижнегорского</w:t>
      </w:r>
      <w:r>
        <w:t xml:space="preserve"> района Республики Крым согласно приложению </w:t>
      </w:r>
      <w:r w:rsidR="00161C7E">
        <w:t>№ 1.</w:t>
      </w:r>
    </w:p>
    <w:p w:rsidR="00246627" w:rsidRDefault="007F6C6D" w:rsidP="00161C7E">
      <w:pPr>
        <w:pStyle w:val="a3"/>
        <w:numPr>
          <w:ilvl w:val="0"/>
          <w:numId w:val="12"/>
        </w:numPr>
        <w:spacing w:after="0" w:line="240" w:lineRule="auto"/>
        <w:ind w:left="0" w:right="72" w:firstLine="567"/>
      </w:pPr>
      <w:r>
        <w:t xml:space="preserve">Создать комиссию по вопросам, возникающим при рассмотрении заявлений религиозных организаций о передаче имущества религиозного назначения, находящегося в муниципальной собственности муниципального образования </w:t>
      </w:r>
      <w:r w:rsidR="00FE7680">
        <w:t>Уваровское</w:t>
      </w:r>
      <w:r>
        <w:t xml:space="preserve"> сельское поселение </w:t>
      </w:r>
      <w:r w:rsidR="00161C7E">
        <w:t>Нижнегорского</w:t>
      </w:r>
      <w:r>
        <w:t xml:space="preserve"> района Республики Крым и утвердить ее состав согласно приложению </w:t>
      </w:r>
      <w:r w:rsidR="00161C7E">
        <w:t>№ 2.</w:t>
      </w:r>
    </w:p>
    <w:p w:rsidR="00FE7680" w:rsidRPr="006308C6" w:rsidRDefault="00FE7680" w:rsidP="00FE7680">
      <w:pPr>
        <w:pStyle w:val="a3"/>
        <w:numPr>
          <w:ilvl w:val="0"/>
          <w:numId w:val="12"/>
        </w:numPr>
      </w:pPr>
      <w:r w:rsidRPr="008039A5">
        <w:t>Настоящее постановление подлежит размещению на официально</w:t>
      </w:r>
      <w:r>
        <w:t>й</w:t>
      </w:r>
      <w:r w:rsidR="007D5157">
        <w:t xml:space="preserve"> </w:t>
      </w:r>
      <w:r>
        <w:t>странице</w:t>
      </w:r>
      <w:r w:rsidRPr="008039A5">
        <w:t xml:space="preserve"> администрации Уваровского сельского поселения (</w:t>
      </w:r>
      <w:proofErr w:type="spellStart"/>
      <w:r w:rsidRPr="00FE7680">
        <w:rPr>
          <w:lang w:val="en-US"/>
        </w:rPr>
        <w:t>rk</w:t>
      </w:r>
      <w:proofErr w:type="spellEnd"/>
      <w:r w:rsidRPr="00AA36E1">
        <w:t>.</w:t>
      </w:r>
      <w:proofErr w:type="spellStart"/>
      <w:r w:rsidRPr="00FE7680">
        <w:rPr>
          <w:lang w:val="en-US"/>
        </w:rPr>
        <w:t>gov</w:t>
      </w:r>
      <w:proofErr w:type="spellEnd"/>
      <w:r w:rsidRPr="00AA36E1">
        <w:t>.</w:t>
      </w:r>
      <w:proofErr w:type="spellStart"/>
      <w:r w:rsidRPr="00FE7680">
        <w:rPr>
          <w:lang w:val="en-US"/>
        </w:rPr>
        <w:t>ru</w:t>
      </w:r>
      <w:proofErr w:type="spellEnd"/>
      <w:r w:rsidRPr="008039A5">
        <w:t xml:space="preserve">) и на </w:t>
      </w:r>
      <w:r w:rsidRPr="008039A5">
        <w:lastRenderedPageBreak/>
        <w:t xml:space="preserve">информационном стенде в здании Администрации Уваровского сельского поселения Нижнегорского района Республики Крым по адресу: </w:t>
      </w:r>
      <w:proofErr w:type="gramStart"/>
      <w:r w:rsidRPr="008039A5">
        <w:t>с</w:t>
      </w:r>
      <w:proofErr w:type="gramEnd"/>
      <w:r w:rsidRPr="008039A5">
        <w:t xml:space="preserve">. </w:t>
      </w:r>
      <w:proofErr w:type="gramStart"/>
      <w:r w:rsidRPr="008039A5">
        <w:t>Уваровка</w:t>
      </w:r>
      <w:proofErr w:type="gramEnd"/>
      <w:r w:rsidRPr="008039A5">
        <w:t>, ул. Кирова, д.18.</w:t>
      </w:r>
    </w:p>
    <w:p w:rsidR="00FE7680" w:rsidRDefault="00FE7680" w:rsidP="00547802">
      <w:pPr>
        <w:pStyle w:val="a3"/>
        <w:numPr>
          <w:ilvl w:val="0"/>
          <w:numId w:val="12"/>
        </w:numPr>
        <w:spacing w:after="0" w:line="240" w:lineRule="auto"/>
        <w:ind w:left="0" w:right="72" w:firstLine="567"/>
      </w:pPr>
    </w:p>
    <w:p w:rsidR="00547802" w:rsidRDefault="007F6C6D" w:rsidP="00547802">
      <w:pPr>
        <w:pStyle w:val="a3"/>
        <w:numPr>
          <w:ilvl w:val="0"/>
          <w:numId w:val="12"/>
        </w:numPr>
        <w:spacing w:after="0" w:line="240" w:lineRule="auto"/>
        <w:ind w:left="0" w:right="72" w:firstLine="567"/>
      </w:pPr>
      <w:r>
        <w:t>Настоящее постановление вступает в силу с момента официального обнародования.</w:t>
      </w:r>
    </w:p>
    <w:p w:rsidR="00246627" w:rsidRDefault="007F6C6D" w:rsidP="00547802">
      <w:pPr>
        <w:pStyle w:val="a3"/>
        <w:numPr>
          <w:ilvl w:val="0"/>
          <w:numId w:val="12"/>
        </w:numPr>
        <w:spacing w:after="0" w:line="240" w:lineRule="auto"/>
        <w:ind w:left="0" w:right="72" w:firstLine="567"/>
      </w:pPr>
      <w:r>
        <w:t>Контроль за исполнением постановления оставляю за собой.</w:t>
      </w:r>
    </w:p>
    <w:p w:rsidR="00161C7E" w:rsidRDefault="00161C7E" w:rsidP="00161C7E">
      <w:pPr>
        <w:spacing w:after="0" w:line="240" w:lineRule="auto"/>
        <w:ind w:left="705" w:firstLine="0"/>
      </w:pPr>
    </w:p>
    <w:p w:rsidR="00161C7E" w:rsidRDefault="007F6C6D" w:rsidP="00161C7E">
      <w:pPr>
        <w:ind w:left="24" w:right="102"/>
      </w:pPr>
      <w:r>
        <w:t xml:space="preserve">Председатель </w:t>
      </w:r>
      <w:r w:rsidR="00FE7680">
        <w:t>Уваровского</w:t>
      </w:r>
      <w:r>
        <w:t xml:space="preserve"> сельского совета </w:t>
      </w:r>
      <w:r w:rsidR="00161C7E">
        <w:t>–</w:t>
      </w:r>
    </w:p>
    <w:p w:rsidR="007D5157" w:rsidRDefault="007F6C6D" w:rsidP="00161C7E">
      <w:pPr>
        <w:ind w:left="24" w:right="102"/>
      </w:pPr>
      <w:r>
        <w:t xml:space="preserve"> глава </w:t>
      </w:r>
      <w:r w:rsidR="00161C7E">
        <w:t xml:space="preserve">администрации </w:t>
      </w:r>
      <w:r w:rsidR="00FE7680">
        <w:t xml:space="preserve">Уваровского </w:t>
      </w:r>
      <w:proofErr w:type="gramStart"/>
      <w:r>
        <w:t>сельского</w:t>
      </w:r>
      <w:proofErr w:type="gramEnd"/>
    </w:p>
    <w:p w:rsidR="00246627" w:rsidRDefault="007F6C6D" w:rsidP="00161C7E">
      <w:pPr>
        <w:ind w:left="24" w:right="102"/>
      </w:pPr>
      <w:r>
        <w:t xml:space="preserve"> поселения</w:t>
      </w:r>
      <w:r w:rsidR="007D5157">
        <w:t xml:space="preserve">                                                                                                  </w:t>
      </w:r>
      <w:proofErr w:type="spellStart"/>
      <w:r w:rsidR="00FE7680">
        <w:t>В.А.Звязка</w:t>
      </w:r>
      <w:proofErr w:type="spellEnd"/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FE7680" w:rsidRDefault="00FE7680" w:rsidP="00161C7E">
      <w:pPr>
        <w:ind w:left="24" w:right="102"/>
      </w:pPr>
    </w:p>
    <w:p w:rsidR="00161C7E" w:rsidRDefault="00161C7E">
      <w:pPr>
        <w:ind w:left="5702" w:firstLine="1973"/>
      </w:pPr>
    </w:p>
    <w:p w:rsidR="00161C7E" w:rsidRDefault="007F6C6D" w:rsidP="00161C7E">
      <w:pPr>
        <w:ind w:left="5702" w:hanging="32"/>
      </w:pPr>
      <w:r>
        <w:t xml:space="preserve">Приложение </w:t>
      </w:r>
      <w:r w:rsidR="00161C7E">
        <w:t>№ 1</w:t>
      </w:r>
      <w:r>
        <w:t xml:space="preserve"> к </w:t>
      </w:r>
      <w:r w:rsidR="00161C7E">
        <w:t>постановлениюадминистрации</w:t>
      </w:r>
      <w:r w:rsidR="00FE7680">
        <w:t xml:space="preserve"> Уваровского </w:t>
      </w:r>
      <w:r w:rsidR="00161C7E">
        <w:t>сельского поселения от</w:t>
      </w:r>
      <w:r w:rsidR="00FE7680">
        <w:t xml:space="preserve"> 25.06.2025</w:t>
      </w:r>
      <w:r w:rsidR="00161C7E">
        <w:t xml:space="preserve"> №</w:t>
      </w:r>
      <w:r w:rsidR="00FE7680">
        <w:t>76</w:t>
      </w:r>
    </w:p>
    <w:p w:rsidR="00246627" w:rsidRDefault="00246627">
      <w:pPr>
        <w:spacing w:after="58" w:line="259" w:lineRule="auto"/>
        <w:ind w:left="7186" w:firstLine="0"/>
        <w:jc w:val="left"/>
      </w:pPr>
    </w:p>
    <w:p w:rsidR="00246627" w:rsidRPr="00FE7680" w:rsidRDefault="007F6C6D" w:rsidP="00FE7680">
      <w:pPr>
        <w:spacing w:after="0" w:line="240" w:lineRule="auto"/>
        <w:ind w:left="193" w:right="102" w:firstLine="91"/>
        <w:jc w:val="center"/>
        <w:rPr>
          <w:b/>
          <w:bCs/>
          <w:szCs w:val="28"/>
        </w:rPr>
      </w:pPr>
      <w:r w:rsidRPr="00FE7680">
        <w:rPr>
          <w:b/>
          <w:bCs/>
          <w:szCs w:val="28"/>
        </w:rPr>
        <w:t xml:space="preserve">Порядок создания и деятельности комиссии по вопросам, возникающим при рассмотрении заявлений религиозных организаций о передаче имущества религиозного назначения, находящегося в муниципальной собственности муниципального образования </w:t>
      </w:r>
      <w:r w:rsidR="00FE7680">
        <w:rPr>
          <w:b/>
          <w:bCs/>
          <w:szCs w:val="28"/>
        </w:rPr>
        <w:t>Уваровское</w:t>
      </w:r>
      <w:r w:rsidRPr="00FE7680">
        <w:rPr>
          <w:b/>
          <w:bCs/>
          <w:szCs w:val="28"/>
        </w:rPr>
        <w:t xml:space="preserve"> сельское поселение</w:t>
      </w:r>
      <w:r w:rsidR="00161C7E" w:rsidRPr="00FE7680">
        <w:rPr>
          <w:b/>
          <w:bCs/>
          <w:szCs w:val="28"/>
        </w:rPr>
        <w:t xml:space="preserve"> Нижнегорского</w:t>
      </w:r>
      <w:r w:rsidRPr="00FE7680">
        <w:rPr>
          <w:b/>
          <w:bCs/>
          <w:szCs w:val="28"/>
        </w:rPr>
        <w:t xml:space="preserve"> района Республики Крым</w:t>
      </w:r>
    </w:p>
    <w:p w:rsidR="00161C7E" w:rsidRPr="00FE7680" w:rsidRDefault="00161C7E" w:rsidP="00FE7680">
      <w:pPr>
        <w:spacing w:after="4" w:line="240" w:lineRule="auto"/>
        <w:ind w:left="194" w:right="102" w:firstLine="90"/>
        <w:jc w:val="center"/>
        <w:rPr>
          <w:b/>
          <w:bCs/>
          <w:szCs w:val="28"/>
        </w:rPr>
      </w:pPr>
    </w:p>
    <w:p w:rsidR="00246627" w:rsidRDefault="007F6C6D">
      <w:pPr>
        <w:numPr>
          <w:ilvl w:val="0"/>
          <w:numId w:val="2"/>
        </w:numPr>
        <w:ind w:firstLine="544"/>
      </w:pPr>
      <w:r>
        <w:t>Настоящий Порядок создания и деятельности комиссии по вопросам, возникающим при рассмотрении заявлений религиозных организаций о передаче имущества религиозного назначения, находящегося в муниципальной собственности муниципального образования</w:t>
      </w:r>
      <w:r w:rsidR="00FE7680">
        <w:t xml:space="preserve"> Уваровское</w:t>
      </w:r>
      <w:r>
        <w:t xml:space="preserve"> сельское поселение </w:t>
      </w:r>
      <w:r w:rsidR="00161C7E">
        <w:t>Нижнегорского</w:t>
      </w:r>
      <w:r>
        <w:t xml:space="preserve"> района Республики Крым (далее - Порядок), определяет создание и деятельность комиссии по вопросам, возникающим при рассмотрении заявлений религиозных организаций о передаче имущества религиозного назначения, находящегося в муниципальной собственности муниципального образования </w:t>
      </w:r>
      <w:r w:rsidR="00FE7680">
        <w:t>Уваровское</w:t>
      </w:r>
      <w:r>
        <w:t xml:space="preserve"> сельское поселение </w:t>
      </w:r>
      <w:r w:rsidR="00161C7E">
        <w:t>Нижнегорского</w:t>
      </w:r>
      <w:r>
        <w:t xml:space="preserve"> района Республи</w:t>
      </w:r>
      <w:r w:rsidR="00161C7E">
        <w:t>ки</w:t>
      </w:r>
      <w:r>
        <w:t xml:space="preserve"> Крым (далее - Комиссия).</w:t>
      </w:r>
    </w:p>
    <w:p w:rsidR="00246627" w:rsidRDefault="007F6C6D">
      <w:pPr>
        <w:numPr>
          <w:ilvl w:val="0"/>
          <w:numId w:val="2"/>
        </w:numPr>
        <w:ind w:firstLine="544"/>
      </w:pPr>
      <w:r>
        <w:t xml:space="preserve">Комиссия создается на постоянной основе. Состав Комиссии утверждается постановлением </w:t>
      </w:r>
      <w:r w:rsidR="00161C7E">
        <w:t xml:space="preserve">администрации </w:t>
      </w:r>
      <w:r w:rsidR="00FE7680">
        <w:t xml:space="preserve">Уваровского </w:t>
      </w:r>
      <w:r>
        <w:t xml:space="preserve">сельского поселения </w:t>
      </w:r>
      <w:r w:rsidR="00161C7E">
        <w:t>Нижнегорского</w:t>
      </w:r>
      <w:r>
        <w:t xml:space="preserve"> района Республики Крым.</w:t>
      </w:r>
    </w:p>
    <w:p w:rsidR="00246627" w:rsidRDefault="00161C7E">
      <w:pPr>
        <w:ind w:left="14" w:firstLine="526"/>
      </w:pPr>
      <w:r>
        <w:t>3</w:t>
      </w:r>
      <w:r w:rsidR="007F6C6D">
        <w:t>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</w:t>
      </w:r>
      <w:r>
        <w:t>ации</w:t>
      </w:r>
      <w:r w:rsidR="007F6C6D">
        <w:t xml:space="preserve">, Конституцией Республики Крым, законами Республики Крым, а также принятыми в соответствии с ними нормативными правовыми актами Республики Крым, муниципальными нормативными правовыми актами </w:t>
      </w:r>
      <w:r w:rsidR="00FE7680">
        <w:t>Уваровского</w:t>
      </w:r>
      <w:r w:rsidR="007F6C6D">
        <w:t xml:space="preserve"> сельского поселения </w:t>
      </w:r>
      <w:r>
        <w:t>Нижнегорского</w:t>
      </w:r>
      <w:r w:rsidR="007F6C6D">
        <w:t xml:space="preserve"> района Республики Крым, настоящим Порядком.</w:t>
      </w:r>
    </w:p>
    <w:p w:rsidR="00246627" w:rsidRDefault="007F6C6D">
      <w:pPr>
        <w:numPr>
          <w:ilvl w:val="0"/>
          <w:numId w:val="3"/>
        </w:numPr>
        <w:ind w:firstLine="533"/>
      </w:pPr>
      <w:r>
        <w:t>Руководство деятельностью Комиссии осуществляет председатель Комиссии, а в его отсутствии — заместитель Комиссии.</w:t>
      </w:r>
    </w:p>
    <w:p w:rsidR="00246627" w:rsidRDefault="007F6C6D">
      <w:pPr>
        <w:numPr>
          <w:ilvl w:val="0"/>
          <w:numId w:val="3"/>
        </w:numPr>
        <w:ind w:firstLine="533"/>
      </w:pPr>
      <w:r>
        <w:t>Комиссия состоит из председателя, заместителя председателя, секретаря и членов Комиссии.</w:t>
      </w:r>
    </w:p>
    <w:p w:rsidR="00246627" w:rsidRDefault="007F6C6D">
      <w:pPr>
        <w:numPr>
          <w:ilvl w:val="0"/>
          <w:numId w:val="3"/>
        </w:numPr>
        <w:ind w:firstLine="533"/>
      </w:pPr>
      <w:r>
        <w:t>Состав Комиссии формируется в соответствии со статьей 9 Федерального закона от 30.11.2010</w:t>
      </w:r>
      <w:r w:rsidR="00161C7E">
        <w:t>№</w:t>
      </w:r>
      <w:r>
        <w:t xml:space="preserve"> 327-ФЗ «О передаче религиозным организациям имущества религиозного назначения, находящегося в государственной или муниципальной собственности».</w:t>
      </w:r>
    </w:p>
    <w:p w:rsidR="00246627" w:rsidRDefault="007F6C6D">
      <w:pPr>
        <w:numPr>
          <w:ilvl w:val="0"/>
          <w:numId w:val="3"/>
        </w:numPr>
        <w:ind w:firstLine="533"/>
      </w:pPr>
      <w:r>
        <w:t>Комиссия осуществляет следующие функции:</w:t>
      </w:r>
    </w:p>
    <w:p w:rsidR="00246627" w:rsidRDefault="007F6C6D">
      <w:pPr>
        <w:ind w:left="14" w:firstLine="526"/>
      </w:pPr>
      <w:r>
        <w:t>а) запрашивает у органов исполнительной власти и организаций, учреждений, предприятий информацию, необходимую для выполнения возложенных на нее задач;</w:t>
      </w:r>
    </w:p>
    <w:p w:rsidR="00246627" w:rsidRDefault="007F6C6D">
      <w:pPr>
        <w:ind w:left="14" w:firstLine="526"/>
      </w:pPr>
      <w:r>
        <w:lastRenderedPageBreak/>
        <w:t>б) заслушивает на своих заседаниях представителей органов исполнительной власти, организаций, учреждений и специалистов в области религиоведения, культурологии, права и других областях по вопросам, входящим в компетенцию Комиссии;</w:t>
      </w:r>
    </w:p>
    <w:p w:rsidR="00246627" w:rsidRDefault="007F6C6D">
      <w:pPr>
        <w:ind w:left="14" w:firstLine="526"/>
      </w:pPr>
      <w:r>
        <w:t>в) привлекает для участия в работе Комиссии представителей органов исполнительной власти, организаций, учреждений и специалистов в области религиоведения, культурологии, права и других областях.</w:t>
      </w:r>
    </w:p>
    <w:p w:rsidR="00246627" w:rsidRDefault="007F6C6D">
      <w:pPr>
        <w:ind w:left="14" w:firstLine="526"/>
      </w:pPr>
      <w:r>
        <w:t>г) создает рабочие группы для рассмотрения вопросов, входящих в компетенцию Комиссии.</w:t>
      </w:r>
    </w:p>
    <w:p w:rsidR="00246627" w:rsidRDefault="007F6C6D">
      <w:pPr>
        <w:numPr>
          <w:ilvl w:val="0"/>
          <w:numId w:val="4"/>
        </w:numPr>
        <w:ind w:firstLine="554"/>
      </w:pPr>
      <w:r>
        <w:t>Комиссия принимает решения по следующим вопросам:</w:t>
      </w:r>
    </w:p>
    <w:p w:rsidR="00246627" w:rsidRDefault="007F6C6D">
      <w:pPr>
        <w:ind w:left="14" w:firstLine="540"/>
      </w:pPr>
      <w:r>
        <w:t xml:space="preserve">а) урегулирование разногласий, возникающих при рассмотрении заявлений религиозных организаций о передаче в собственность или безвозмездное пользование имущества религиозного назначения, находящегося в муниципальной собственности муниципального образования </w:t>
      </w:r>
      <w:r w:rsidR="00FE7680">
        <w:t xml:space="preserve">Уваровское </w:t>
      </w:r>
      <w:r>
        <w:t xml:space="preserve">сельское поселение </w:t>
      </w:r>
      <w:r w:rsidR="00161C7E">
        <w:t>Нижнегорского</w:t>
      </w:r>
      <w:r>
        <w:t xml:space="preserve"> района Республики Крым;</w:t>
      </w:r>
    </w:p>
    <w:p w:rsidR="00246627" w:rsidRDefault="007F6C6D">
      <w:pPr>
        <w:ind w:left="14" w:firstLine="533"/>
      </w:pPr>
      <w:r>
        <w:t>б) рассмотрение заявлений физических лиц и (или) юридических лиц о возможных нарушениях их прав и (или) законных интересов в связи с принятием решения о передаче религиозной организации находящегося в муниципальной собственности муниципального образования</w:t>
      </w:r>
      <w:r w:rsidR="00FE7680">
        <w:t xml:space="preserve"> Уваровское</w:t>
      </w:r>
      <w:r>
        <w:t xml:space="preserve"> сельское поселение </w:t>
      </w:r>
      <w:r w:rsidR="00161C7E">
        <w:t>Нижнегорского</w:t>
      </w:r>
      <w:r>
        <w:t xml:space="preserve"> района Республики Крым имущества религиозного назначения либо действием (бездействием) уполномоченного органа в связи с рассмотрением заявления религиозной организации.</w:t>
      </w:r>
    </w:p>
    <w:p w:rsidR="00246627" w:rsidRDefault="007F6C6D">
      <w:pPr>
        <w:numPr>
          <w:ilvl w:val="0"/>
          <w:numId w:val="4"/>
        </w:numPr>
        <w:ind w:firstLine="554"/>
      </w:pPr>
      <w:r>
        <w:t>Заседания комиссии проводятся по мере возникновения вопросов, требующих решения Комиссии в соответствии с пунктом 8 настоящего Порядка.</w:t>
      </w:r>
    </w:p>
    <w:p w:rsidR="00246627" w:rsidRDefault="007F6C6D">
      <w:pPr>
        <w:numPr>
          <w:ilvl w:val="0"/>
          <w:numId w:val="4"/>
        </w:numPr>
        <w:ind w:firstLine="554"/>
      </w:pPr>
      <w:r>
        <w:t>Члены Комиссии извещаются о дате, времени и месте проведения заседания Комиссии не позднее чем за три дня до даты его проведения.</w:t>
      </w:r>
    </w:p>
    <w:p w:rsidR="00246627" w:rsidRDefault="007F6C6D">
      <w:pPr>
        <w:numPr>
          <w:ilvl w:val="0"/>
          <w:numId w:val="4"/>
        </w:numPr>
        <w:ind w:firstLine="554"/>
      </w:pPr>
      <w:r>
        <w:t>Заседание комиссии считается правомочным, если на нем присутствуют более половины ее членов.</w:t>
      </w:r>
    </w:p>
    <w:p w:rsidR="00246627" w:rsidRDefault="007F6C6D">
      <w:pPr>
        <w:ind w:left="557"/>
      </w:pPr>
      <w:r>
        <w:t>Все члены Комиссии при принятии решений обладают равными правами.</w:t>
      </w:r>
    </w:p>
    <w:p w:rsidR="00246627" w:rsidRDefault="007F6C6D">
      <w:pPr>
        <w:ind w:left="14" w:firstLine="518"/>
      </w:pPr>
      <w:r>
        <w:t>По решению председателя Комиссии могут проводиться выездные заседания Комиссии.</w:t>
      </w:r>
    </w:p>
    <w:p w:rsidR="00246627" w:rsidRDefault="007F6C6D">
      <w:pPr>
        <w:numPr>
          <w:ilvl w:val="0"/>
          <w:numId w:val="4"/>
        </w:numPr>
        <w:ind w:firstLine="554"/>
      </w:pPr>
      <w:r>
        <w:t>Председатель Комиссии:</w:t>
      </w:r>
    </w:p>
    <w:p w:rsidR="00246627" w:rsidRDefault="007F6C6D">
      <w:pPr>
        <w:numPr>
          <w:ilvl w:val="0"/>
          <w:numId w:val="5"/>
        </w:numPr>
        <w:ind w:firstLine="518"/>
      </w:pPr>
      <w:r>
        <w:t>руководит деятельностью Комиссии;</w:t>
      </w:r>
    </w:p>
    <w:p w:rsidR="00246627" w:rsidRDefault="007F6C6D">
      <w:pPr>
        <w:numPr>
          <w:ilvl w:val="0"/>
          <w:numId w:val="5"/>
        </w:numPr>
        <w:ind w:firstLine="518"/>
      </w:pPr>
      <w:r>
        <w:t>определяет повестку дня и дату проведения заседания Комиссии;</w:t>
      </w:r>
    </w:p>
    <w:p w:rsidR="00246627" w:rsidRDefault="007F6C6D">
      <w:pPr>
        <w:numPr>
          <w:ilvl w:val="0"/>
          <w:numId w:val="5"/>
        </w:numPr>
        <w:ind w:firstLine="518"/>
      </w:pPr>
      <w:r>
        <w:t>проводит заседания Комиссии и председательствует на них;</w:t>
      </w:r>
    </w:p>
    <w:p w:rsidR="00246627" w:rsidRDefault="007F6C6D">
      <w:pPr>
        <w:numPr>
          <w:ilvl w:val="0"/>
          <w:numId w:val="5"/>
        </w:numPr>
        <w:ind w:firstLine="518"/>
      </w:pPr>
      <w:r>
        <w:t>подписывает протоколы заседаний Комиссии;</w:t>
      </w:r>
    </w:p>
    <w:p w:rsidR="00246627" w:rsidRDefault="007F6C6D">
      <w:pPr>
        <w:numPr>
          <w:ilvl w:val="0"/>
          <w:numId w:val="5"/>
        </w:numPr>
        <w:ind w:firstLine="518"/>
      </w:pPr>
      <w:r>
        <w:t>обеспечивает контроль исполнения решений Комиссии;</w:t>
      </w:r>
    </w:p>
    <w:p w:rsidR="00246627" w:rsidRDefault="007F6C6D">
      <w:pPr>
        <w:numPr>
          <w:ilvl w:val="0"/>
          <w:numId w:val="5"/>
        </w:numPr>
        <w:ind w:firstLine="518"/>
      </w:pPr>
      <w:r>
        <w:t>выполняет иные функции в рамках своей компетенции, направленные на обеспечение выполнения полномочий Комиссии.</w:t>
      </w:r>
    </w:p>
    <w:p w:rsidR="00246627" w:rsidRDefault="007F6C6D">
      <w:pPr>
        <w:ind w:left="600"/>
      </w:pPr>
      <w:r>
        <w:t>1 З. Заместитель председателя Комиссии:</w:t>
      </w:r>
    </w:p>
    <w:p w:rsidR="00246627" w:rsidRDefault="007F6C6D">
      <w:pPr>
        <w:numPr>
          <w:ilvl w:val="0"/>
          <w:numId w:val="6"/>
        </w:numPr>
        <w:ind w:firstLine="518"/>
      </w:pPr>
      <w:r>
        <w:t>осуществляет функции председателя Комиссии в период его отсутствия;</w:t>
      </w:r>
    </w:p>
    <w:p w:rsidR="00246627" w:rsidRDefault="007F6C6D">
      <w:pPr>
        <w:numPr>
          <w:ilvl w:val="0"/>
          <w:numId w:val="6"/>
        </w:numPr>
        <w:ind w:firstLine="518"/>
      </w:pPr>
      <w:r>
        <w:t>выполняет поручения председателя Комиссии;</w:t>
      </w:r>
    </w:p>
    <w:p w:rsidR="00246627" w:rsidRDefault="007F6C6D">
      <w:pPr>
        <w:numPr>
          <w:ilvl w:val="0"/>
          <w:numId w:val="6"/>
        </w:numPr>
        <w:ind w:firstLine="518"/>
      </w:pPr>
      <w:r>
        <w:lastRenderedPageBreak/>
        <w:t>осуществляет иные функции в рамках своей компетенции, направленные на обеспечение выполнения полномочий Комиссии.</w:t>
      </w:r>
    </w:p>
    <w:p w:rsidR="00246627" w:rsidRDefault="007F6C6D">
      <w:pPr>
        <w:numPr>
          <w:ilvl w:val="0"/>
          <w:numId w:val="7"/>
        </w:numPr>
        <w:ind w:left="962" w:hanging="382"/>
      </w:pPr>
      <w:r>
        <w:t>Члены Комиссии осуществляют следующие полномочия:</w:t>
      </w:r>
    </w:p>
    <w:p w:rsidR="00246627" w:rsidRDefault="007F6C6D" w:rsidP="00547802">
      <w:pPr>
        <w:numPr>
          <w:ilvl w:val="1"/>
          <w:numId w:val="7"/>
        </w:numPr>
        <w:spacing w:after="115"/>
        <w:ind w:left="567" w:right="3" w:firstLine="528"/>
        <w:jc w:val="left"/>
      </w:pPr>
      <w:r>
        <w:t>участвуют в обсуждении рассматриваемых вопросов на заседаниях Комиссии;</w:t>
      </w:r>
    </w:p>
    <w:p w:rsidR="00246627" w:rsidRDefault="007F6C6D">
      <w:pPr>
        <w:numPr>
          <w:ilvl w:val="1"/>
          <w:numId w:val="7"/>
        </w:numPr>
        <w:spacing w:after="36" w:line="239" w:lineRule="auto"/>
        <w:ind w:right="3" w:firstLine="528"/>
        <w:jc w:val="left"/>
      </w:pPr>
      <w:r>
        <w:t>высказывают замечания, предложения и дополнения по вопросам, рассматриваемым на заседаниях Комиссии, в письменной или устной форме; по поручению председательствующего на заседании Комиссии осуществляют подготовку информации, необходимой для принятия решения по вопросам повестки дня, а также по вопросам, относящимся к полномочиям Комиссии.</w:t>
      </w:r>
    </w:p>
    <w:p w:rsidR="00246627" w:rsidRDefault="007F6C6D">
      <w:pPr>
        <w:numPr>
          <w:ilvl w:val="0"/>
          <w:numId w:val="7"/>
        </w:numPr>
        <w:spacing w:after="40"/>
        <w:ind w:left="962" w:hanging="382"/>
      </w:pPr>
      <w:r>
        <w:t>Секретарь Комиссии:</w:t>
      </w:r>
    </w:p>
    <w:p w:rsidR="00246627" w:rsidRDefault="007F6C6D">
      <w:pPr>
        <w:numPr>
          <w:ilvl w:val="0"/>
          <w:numId w:val="8"/>
        </w:numPr>
        <w:ind w:hanging="194"/>
      </w:pPr>
      <w:r>
        <w:t>обеспечивает подготовку повестки дня заседания Комиссии;</w:t>
      </w:r>
    </w:p>
    <w:p w:rsidR="00246627" w:rsidRDefault="007F6C6D">
      <w:pPr>
        <w:numPr>
          <w:ilvl w:val="0"/>
          <w:numId w:val="8"/>
        </w:numPr>
        <w:ind w:hanging="194"/>
      </w:pPr>
      <w:r>
        <w:t>извещает членов Комиссии о дате, времени и месте проведения заседания</w:t>
      </w:r>
    </w:p>
    <w:p w:rsidR="00246627" w:rsidRDefault="007F6C6D">
      <w:pPr>
        <w:ind w:left="24"/>
      </w:pPr>
      <w:r>
        <w:t>Комиссии;</w:t>
      </w:r>
    </w:p>
    <w:p w:rsidR="00246627" w:rsidRDefault="007F6C6D">
      <w:pPr>
        <w:numPr>
          <w:ilvl w:val="0"/>
          <w:numId w:val="8"/>
        </w:numPr>
        <w:ind w:hanging="194"/>
      </w:pPr>
      <w:r>
        <w:t>оформляет решение Комиссии.</w:t>
      </w:r>
    </w:p>
    <w:p w:rsidR="00246627" w:rsidRDefault="007F6C6D">
      <w:pPr>
        <w:numPr>
          <w:ilvl w:val="0"/>
          <w:numId w:val="9"/>
        </w:numPr>
        <w:spacing w:after="29"/>
        <w:ind w:firstLine="554"/>
      </w:pPr>
      <w:r>
        <w:t>Решение Комиссии принимается открытым голосованием простым большинством голосов членов Комиссии, присутствующих на заседании.</w:t>
      </w:r>
    </w:p>
    <w:p w:rsidR="00246627" w:rsidRDefault="007F6C6D">
      <w:pPr>
        <w:numPr>
          <w:ilvl w:val="0"/>
          <w:numId w:val="9"/>
        </w:numPr>
        <w:ind w:firstLine="554"/>
      </w:pPr>
      <w:r>
        <w:t>В случае если имеется особое мнение членов Комиссии, не согласных с принятым большинством голосов членов Комиссии решением, такое мнение оформляется письменно и прилагается к протоколу заседания Комиссии.</w:t>
      </w:r>
    </w:p>
    <w:p w:rsidR="00246627" w:rsidRDefault="007F6C6D">
      <w:pPr>
        <w:numPr>
          <w:ilvl w:val="0"/>
          <w:numId w:val="9"/>
        </w:numPr>
        <w:ind w:firstLine="554"/>
      </w:pPr>
      <w:r>
        <w:t>Решение Комиссии оформляется протоколом, который подписывается председательствующим, всеми членами Комиссии, присутствующими на заседании. При равенстве голосов членов Комиссии голос председателя. Комиссии является решающим.</w:t>
      </w:r>
    </w:p>
    <w:p w:rsidR="00246627" w:rsidRDefault="007F6C6D">
      <w:pPr>
        <w:numPr>
          <w:ilvl w:val="0"/>
          <w:numId w:val="9"/>
        </w:numPr>
        <w:ind w:firstLine="554"/>
      </w:pPr>
      <w:r>
        <w:t>В протоколе Комиссии указываются:</w:t>
      </w:r>
    </w:p>
    <w:p w:rsidR="00246627" w:rsidRDefault="007F6C6D">
      <w:pPr>
        <w:numPr>
          <w:ilvl w:val="0"/>
          <w:numId w:val="10"/>
        </w:numPr>
        <w:ind w:firstLine="533"/>
      </w:pPr>
      <w:r>
        <w:t>дата заседания Комиссии, фамилии, имена, отчества членов Комиссии, присутствующего на заседании;</w:t>
      </w:r>
    </w:p>
    <w:p w:rsidR="00246627" w:rsidRDefault="007F6C6D">
      <w:pPr>
        <w:numPr>
          <w:ilvl w:val="0"/>
          <w:numId w:val="10"/>
        </w:numPr>
        <w:ind w:firstLine="533"/>
      </w:pPr>
      <w:r>
        <w:t>фамилии, имена, отчества членов Комиссии, выступивших на заседании;</w:t>
      </w:r>
    </w:p>
    <w:p w:rsidR="00246627" w:rsidRDefault="007F6C6D">
      <w:pPr>
        <w:numPr>
          <w:ilvl w:val="0"/>
          <w:numId w:val="10"/>
        </w:numPr>
        <w:ind w:firstLine="533"/>
      </w:pPr>
      <w:r>
        <w:t>результаты голосования;</w:t>
      </w:r>
    </w:p>
    <w:p w:rsidR="00246627" w:rsidRDefault="007F6C6D">
      <w:pPr>
        <w:numPr>
          <w:ilvl w:val="0"/>
          <w:numId w:val="10"/>
        </w:numPr>
        <w:ind w:firstLine="533"/>
      </w:pPr>
      <w:r>
        <w:t>решение и обоснование его принятия.</w:t>
      </w:r>
    </w:p>
    <w:p w:rsidR="00246627" w:rsidRDefault="007F6C6D">
      <w:pPr>
        <w:numPr>
          <w:ilvl w:val="0"/>
          <w:numId w:val="11"/>
        </w:numPr>
        <w:ind w:firstLine="533"/>
      </w:pPr>
      <w:r>
        <w:t>Протокол заседания Комиссии оформляется секретарем Комиссии в течение одного рабочего дня после заседания Комиссии в 3-х экземплярах.</w:t>
      </w:r>
    </w:p>
    <w:p w:rsidR="00246627" w:rsidRPr="00547802" w:rsidRDefault="007F6C6D">
      <w:pPr>
        <w:ind w:left="14" w:firstLine="554"/>
      </w:pPr>
      <w:r>
        <w:t xml:space="preserve">1-й экземпляр протокола заседания Комиссии в день его оформления направляется секретарем Комиссии в </w:t>
      </w:r>
      <w:r w:rsidR="00161C7E">
        <w:t xml:space="preserve">администрацию </w:t>
      </w:r>
      <w:r w:rsidR="00FE7680">
        <w:t>Уваровского</w:t>
      </w:r>
      <w:r>
        <w:t xml:space="preserve"> сельского поселения </w:t>
      </w:r>
      <w:r w:rsidR="00161C7E">
        <w:t>Нижнегорского</w:t>
      </w:r>
      <w:r>
        <w:t xml:space="preserve"> района Республики Крым для приобщения к материалам рассмотрения заявления религиозной организации о передаче в собственность или безвозмездное пользование имущества религиозного назначения, находящегося в муниципальной собственности муниципального образования </w:t>
      </w:r>
      <w:r w:rsidR="00FE7680">
        <w:t>Уваровское</w:t>
      </w:r>
      <w:r>
        <w:t xml:space="preserve"> сельское поселение </w:t>
      </w:r>
      <w:r w:rsidR="00161C7E">
        <w:t>Нижнегорского</w:t>
      </w:r>
      <w:r>
        <w:t xml:space="preserve"> района Республики </w:t>
      </w:r>
      <w:r w:rsidRPr="00547802">
        <w:t>Крым.</w:t>
      </w:r>
    </w:p>
    <w:p w:rsidR="00246627" w:rsidRDefault="007F6C6D" w:rsidP="00161C7E">
      <w:pPr>
        <w:ind w:left="14" w:firstLine="526"/>
      </w:pPr>
      <w:r w:rsidRPr="00547802">
        <w:t>2-й экземпляр протокола заседания Комиссии и материалы, образующие в результате деятельности Комиссии при принятии решения, формируются в учетное дело и хранятся</w:t>
      </w:r>
      <w:r w:rsidR="00FE7680">
        <w:t>в администрации Уваровского сельского поселения</w:t>
      </w:r>
      <w:r w:rsidR="00547802">
        <w:t>.</w:t>
      </w:r>
    </w:p>
    <w:p w:rsidR="00246627" w:rsidRDefault="007F6C6D">
      <w:pPr>
        <w:ind w:left="14" w:firstLine="533"/>
      </w:pPr>
      <w:r>
        <w:lastRenderedPageBreak/>
        <w:t>3-й экземпляр протокола заседания Комиссии в течение 3-х рабочих дней со дня принятия решения Комиссии секретарем Комиссии направляется религиозной организации и (или) физическим лицам и (или) юридическим лицам, заявления и (или) обращения которых рассматривались Комиссией.</w:t>
      </w:r>
    </w:p>
    <w:p w:rsidR="00246627" w:rsidRDefault="007F6C6D">
      <w:pPr>
        <w:numPr>
          <w:ilvl w:val="0"/>
          <w:numId w:val="11"/>
        </w:numPr>
        <w:ind w:firstLine="533"/>
      </w:pPr>
      <w:r>
        <w:t xml:space="preserve">Срок рассмотрения Комиссией разногласий и (или) заявлений физических лиц и (или) юридических лиц не может превышать 14 календарных дней со дня поступления в </w:t>
      </w:r>
      <w:r w:rsidR="00161C7E">
        <w:t xml:space="preserve">администрацию </w:t>
      </w:r>
      <w:r w:rsidR="00FE7680">
        <w:t>Уваровского</w:t>
      </w:r>
      <w:r>
        <w:t xml:space="preserve"> сельско</w:t>
      </w:r>
      <w:r w:rsidR="00FE7680">
        <w:t>го</w:t>
      </w:r>
      <w:r>
        <w:t xml:space="preserve"> поселени</w:t>
      </w:r>
      <w:r w:rsidR="00FE7680">
        <w:t xml:space="preserve">я </w:t>
      </w:r>
      <w:r w:rsidR="00161C7E">
        <w:t>Нижнегорского</w:t>
      </w:r>
      <w:r>
        <w:t xml:space="preserve"> района Республики Крым заявления религиозной организации о передаче в собственность или безвозмездное пользование имущества религиозного назначения, находящегося в муниципальной собственности муниципального образования </w:t>
      </w:r>
      <w:r w:rsidR="00FE7680">
        <w:t xml:space="preserve">Уваровское </w:t>
      </w:r>
      <w:r>
        <w:t xml:space="preserve">сельское поселение </w:t>
      </w:r>
      <w:r w:rsidR="00161C7E">
        <w:t>Нижнегорского</w:t>
      </w:r>
      <w:r>
        <w:t xml:space="preserve"> района Республики Крым, и (или) заявлений физических лиц и (или) юридических лиц.</w:t>
      </w:r>
    </w:p>
    <w:p w:rsidR="00246627" w:rsidRDefault="007F6C6D">
      <w:pPr>
        <w:numPr>
          <w:ilvl w:val="0"/>
          <w:numId w:val="11"/>
        </w:numPr>
        <w:spacing w:after="30"/>
        <w:ind w:firstLine="533"/>
      </w:pPr>
      <w:r>
        <w:t xml:space="preserve">Решение Комиссии является основанием для принятия </w:t>
      </w:r>
      <w:r w:rsidR="00FE7680">
        <w:t xml:space="preserve">Уваровским </w:t>
      </w:r>
      <w:r>
        <w:t xml:space="preserve"> сельским советом </w:t>
      </w:r>
      <w:r w:rsidR="00161C7E">
        <w:t>Нижнегорского</w:t>
      </w:r>
      <w:r>
        <w:t xml:space="preserve"> района Республики Крым решения о передаче находящегося в муниципальной собственности имущества религиозного назначения религиозной организации в собственность или в безвозмездное пользование или об отказе в передаче находящегося в муниципальной собственности имущества религиозного назначения религиозной организации.</w:t>
      </w:r>
    </w:p>
    <w:p w:rsidR="00246627" w:rsidRDefault="007F6C6D">
      <w:pPr>
        <w:ind w:left="14" w:firstLine="533"/>
      </w:pPr>
      <w:r>
        <w:t xml:space="preserve">24. Организационно-техническое и информационно-аналитическое обеспечение деятельности Комиссии осуществляется </w:t>
      </w:r>
      <w:r w:rsidR="00547802">
        <w:t xml:space="preserve">администрацией </w:t>
      </w:r>
      <w:r w:rsidR="00FE7680">
        <w:t>Уваровского</w:t>
      </w:r>
      <w:r>
        <w:t xml:space="preserve"> сельского поселения </w:t>
      </w:r>
      <w:r w:rsidR="00161C7E">
        <w:t>Нижнегорского</w:t>
      </w:r>
      <w:r>
        <w:t xml:space="preserve"> района Республики Крым.</w:t>
      </w:r>
      <w:r>
        <w:br w:type="page"/>
      </w:r>
    </w:p>
    <w:p w:rsidR="00246627" w:rsidRDefault="007F6C6D">
      <w:pPr>
        <w:spacing w:after="317"/>
        <w:ind w:left="5206" w:firstLine="2340"/>
      </w:pPr>
      <w:r>
        <w:lastRenderedPageBreak/>
        <w:t xml:space="preserve">Приложение </w:t>
      </w:r>
      <w:r w:rsidR="00547802">
        <w:t>№</w:t>
      </w:r>
      <w:r>
        <w:t xml:space="preserve"> 2 к постановлению </w:t>
      </w:r>
      <w:r w:rsidR="00547802">
        <w:t>администрации ________</w:t>
      </w:r>
      <w:r>
        <w:t xml:space="preserve"> сельско</w:t>
      </w:r>
      <w:r w:rsidR="00547802">
        <w:t>го</w:t>
      </w:r>
      <w:r>
        <w:t xml:space="preserve"> поселения от</w:t>
      </w:r>
      <w:r w:rsidR="00547802">
        <w:rPr>
          <w:noProof/>
        </w:rPr>
        <w:t>__________ №____</w:t>
      </w:r>
    </w:p>
    <w:p w:rsidR="00547802" w:rsidRDefault="00547802" w:rsidP="00547802">
      <w:pPr>
        <w:spacing w:after="297" w:line="253" w:lineRule="auto"/>
        <w:ind w:left="-8" w:right="166" w:firstLine="8"/>
        <w:jc w:val="center"/>
        <w:rPr>
          <w:sz w:val="30"/>
        </w:rPr>
      </w:pPr>
    </w:p>
    <w:p w:rsidR="00547802" w:rsidRDefault="007F6C6D" w:rsidP="00547802">
      <w:pPr>
        <w:spacing w:after="297" w:line="253" w:lineRule="auto"/>
        <w:ind w:left="-8" w:right="166" w:firstLine="8"/>
        <w:jc w:val="center"/>
        <w:rPr>
          <w:sz w:val="30"/>
        </w:rPr>
      </w:pPr>
      <w:r>
        <w:rPr>
          <w:sz w:val="30"/>
        </w:rPr>
        <w:t>СОСТАВ</w:t>
      </w:r>
    </w:p>
    <w:p w:rsidR="00246627" w:rsidRDefault="007F6C6D" w:rsidP="00547802">
      <w:pPr>
        <w:spacing w:after="297" w:line="253" w:lineRule="auto"/>
        <w:ind w:left="-8" w:right="166" w:firstLine="8"/>
        <w:jc w:val="center"/>
      </w:pPr>
      <w:r>
        <w:rPr>
          <w:sz w:val="30"/>
        </w:rPr>
        <w:t xml:space="preserve"> комиссии по вопросам, возникающим при рассмотрении заявлений религиозных организаций о передаче имущества религиозного назначения, находящегося в муниципальной собственности муниципального образования </w:t>
      </w:r>
      <w:r w:rsidR="00161C7E">
        <w:rPr>
          <w:sz w:val="30"/>
        </w:rPr>
        <w:t>_____________________</w:t>
      </w:r>
      <w:r>
        <w:rPr>
          <w:sz w:val="30"/>
        </w:rPr>
        <w:t xml:space="preserve"> сельское поселение </w:t>
      </w:r>
      <w:r w:rsidR="00161C7E">
        <w:rPr>
          <w:sz w:val="30"/>
        </w:rPr>
        <w:t>Нижнегорского</w:t>
      </w:r>
      <w:r>
        <w:rPr>
          <w:sz w:val="30"/>
        </w:rPr>
        <w:t xml:space="preserve"> района Республики Крым</w:t>
      </w:r>
    </w:p>
    <w:p w:rsidR="00246627" w:rsidRDefault="007F6C6D">
      <w:pPr>
        <w:spacing w:after="321"/>
        <w:ind w:left="464"/>
      </w:pPr>
      <w:r>
        <w:t>Председатель комиссии:</w:t>
      </w:r>
    </w:p>
    <w:p w:rsidR="00246627" w:rsidRDefault="007F6C6D">
      <w:pPr>
        <w:spacing w:after="316"/>
        <w:ind w:left="471"/>
      </w:pPr>
      <w:r>
        <w:t>Заместитель председателя комиссии:</w:t>
      </w:r>
    </w:p>
    <w:p w:rsidR="00246627" w:rsidRDefault="007F6C6D">
      <w:pPr>
        <w:spacing w:after="311"/>
        <w:ind w:left="471"/>
      </w:pPr>
      <w:r>
        <w:t>Секретарь комиссии:</w:t>
      </w:r>
    </w:p>
    <w:p w:rsidR="00246627" w:rsidRDefault="007F6C6D">
      <w:pPr>
        <w:ind w:left="471"/>
      </w:pPr>
      <w:r>
        <w:t>Члены комиссии:</w:t>
      </w:r>
    </w:p>
    <w:sectPr w:rsidR="00246627" w:rsidSect="00161C7E">
      <w:type w:val="continuous"/>
      <w:pgSz w:w="11556" w:h="16610"/>
      <w:pgMar w:top="976" w:right="499" w:bottom="92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195072846" o:spid="_x0000_i1031" type="#_x0000_t75" style="width:.8pt;height:.8pt;visibility:visible;mso-wrap-style:square" o:bullet="t" filled="t">
        <v:imagedata r:id="rId1" o:title=""/>
        <o:lock v:ext="edit" aspectratio="f"/>
      </v:shape>
    </w:pict>
  </w:numPicBullet>
  <w:abstractNum w:abstractNumId="0">
    <w:nsid w:val="0B21100F"/>
    <w:multiLevelType w:val="hybridMultilevel"/>
    <w:tmpl w:val="63D09A48"/>
    <w:lvl w:ilvl="0" w:tplc="5DA0412C">
      <w:start w:val="2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298CA0C">
      <w:start w:val="1"/>
      <w:numFmt w:val="lowerLetter"/>
      <w:lvlText w:val="%2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040974">
      <w:start w:val="1"/>
      <w:numFmt w:val="lowerRoman"/>
      <w:lvlText w:val="%3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D40D630">
      <w:start w:val="1"/>
      <w:numFmt w:val="decimal"/>
      <w:lvlText w:val="%4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B3CECBC">
      <w:start w:val="1"/>
      <w:numFmt w:val="lowerLetter"/>
      <w:lvlText w:val="%5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3D86914">
      <w:start w:val="1"/>
      <w:numFmt w:val="lowerRoman"/>
      <w:lvlText w:val="%6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E70C8EA">
      <w:start w:val="1"/>
      <w:numFmt w:val="decimal"/>
      <w:lvlText w:val="%7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3409F12">
      <w:start w:val="1"/>
      <w:numFmt w:val="lowerLetter"/>
      <w:lvlText w:val="%8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F7C1CF6">
      <w:start w:val="1"/>
      <w:numFmt w:val="lowerRoman"/>
      <w:lvlText w:val="%9"/>
      <w:lvlJc w:val="left"/>
      <w:pPr>
        <w:ind w:left="7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C0005A"/>
    <w:multiLevelType w:val="hybridMultilevel"/>
    <w:tmpl w:val="60C872E4"/>
    <w:lvl w:ilvl="0" w:tplc="F59051E4">
      <w:start w:val="20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E0B924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F4F190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A017E0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4E5216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AC9B46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865F42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7E07B4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8C02DA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55280D"/>
    <w:multiLevelType w:val="hybridMultilevel"/>
    <w:tmpl w:val="626C3910"/>
    <w:lvl w:ilvl="0" w:tplc="8E2472DA">
      <w:start w:val="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62F46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85B5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BCC82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8CA9B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B0C8F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96696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09FD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4AFE9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7E1A7A"/>
    <w:multiLevelType w:val="hybridMultilevel"/>
    <w:tmpl w:val="FD9CCFA8"/>
    <w:lvl w:ilvl="0" w:tplc="20DE62DE">
      <w:start w:val="1"/>
      <w:numFmt w:val="bullet"/>
      <w:lvlText w:val="-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2AA9C1E">
      <w:start w:val="1"/>
      <w:numFmt w:val="bullet"/>
      <w:lvlText w:val="o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D3E8392">
      <w:start w:val="1"/>
      <w:numFmt w:val="bullet"/>
      <w:lvlText w:val="▪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BC0DC5C">
      <w:start w:val="1"/>
      <w:numFmt w:val="bullet"/>
      <w:lvlText w:val="•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1FE5420">
      <w:start w:val="1"/>
      <w:numFmt w:val="bullet"/>
      <w:lvlText w:val="o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9CC41AA">
      <w:start w:val="1"/>
      <w:numFmt w:val="bullet"/>
      <w:lvlText w:val="▪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E8C6E9C">
      <w:start w:val="1"/>
      <w:numFmt w:val="bullet"/>
      <w:lvlText w:val="•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6F6C776">
      <w:start w:val="1"/>
      <w:numFmt w:val="bullet"/>
      <w:lvlText w:val="o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8CAFF5A">
      <w:start w:val="1"/>
      <w:numFmt w:val="bullet"/>
      <w:lvlText w:val="▪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E27399"/>
    <w:multiLevelType w:val="hybridMultilevel"/>
    <w:tmpl w:val="0A5E3A84"/>
    <w:lvl w:ilvl="0" w:tplc="6E3C696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048D94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8CC90A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72C6F0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EDD9A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92A960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CE80A2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26B004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12D11C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572CD7"/>
    <w:multiLevelType w:val="hybridMultilevel"/>
    <w:tmpl w:val="DDA0D3DC"/>
    <w:lvl w:ilvl="0" w:tplc="59F6BCEC">
      <w:start w:val="14"/>
      <w:numFmt w:val="decimal"/>
      <w:lvlText w:val="%1.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48473C">
      <w:start w:val="1"/>
      <w:numFmt w:val="bullet"/>
      <w:lvlText w:val="•"/>
      <w:lvlPicBulletId w:val="0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D8DFA2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D675F8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0E2694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5265F0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CAAAF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CCA37C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A2796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BE7BB3"/>
    <w:multiLevelType w:val="hybridMultilevel"/>
    <w:tmpl w:val="99AA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939A9"/>
    <w:multiLevelType w:val="hybridMultilevel"/>
    <w:tmpl w:val="6DFCDA56"/>
    <w:lvl w:ilvl="0" w:tplc="8E0E1F0A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FC2B8C">
      <w:start w:val="1"/>
      <w:numFmt w:val="lowerLetter"/>
      <w:lvlText w:val="%2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C406D8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D65B74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3C01CE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0E810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251B6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8E3B48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080ABC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6B034CC"/>
    <w:multiLevelType w:val="hybridMultilevel"/>
    <w:tmpl w:val="4D1CB6A2"/>
    <w:lvl w:ilvl="0" w:tplc="1130DF94">
      <w:start w:val="1"/>
      <w:numFmt w:val="bullet"/>
      <w:lvlText w:val="-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0944580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57A52A0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280D728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B6CACE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A36D404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FAE7240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53EDEA0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AC63842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77675CF"/>
    <w:multiLevelType w:val="hybridMultilevel"/>
    <w:tmpl w:val="C9A69ED8"/>
    <w:lvl w:ilvl="0" w:tplc="53D2F8AA">
      <w:start w:val="1"/>
      <w:numFmt w:val="bullet"/>
      <w:lvlText w:val="-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44BD3E">
      <w:start w:val="1"/>
      <w:numFmt w:val="bullet"/>
      <w:lvlText w:val="o"/>
      <w:lvlJc w:val="left"/>
      <w:pPr>
        <w:ind w:left="1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7A2C34">
      <w:start w:val="1"/>
      <w:numFmt w:val="bullet"/>
      <w:lvlText w:val="▪"/>
      <w:lvlJc w:val="left"/>
      <w:pPr>
        <w:ind w:left="2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D84B3E">
      <w:start w:val="1"/>
      <w:numFmt w:val="bullet"/>
      <w:lvlText w:val="•"/>
      <w:lvlJc w:val="left"/>
      <w:pPr>
        <w:ind w:left="3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747EB8">
      <w:start w:val="1"/>
      <w:numFmt w:val="bullet"/>
      <w:lvlText w:val="o"/>
      <w:lvlJc w:val="left"/>
      <w:pPr>
        <w:ind w:left="3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DC0428">
      <w:start w:val="1"/>
      <w:numFmt w:val="bullet"/>
      <w:lvlText w:val="▪"/>
      <w:lvlJc w:val="left"/>
      <w:pPr>
        <w:ind w:left="4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625F0C">
      <w:start w:val="1"/>
      <w:numFmt w:val="bullet"/>
      <w:lvlText w:val="•"/>
      <w:lvlJc w:val="left"/>
      <w:pPr>
        <w:ind w:left="5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983B1E">
      <w:start w:val="1"/>
      <w:numFmt w:val="bullet"/>
      <w:lvlText w:val="o"/>
      <w:lvlJc w:val="left"/>
      <w:pPr>
        <w:ind w:left="5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A89762">
      <w:start w:val="1"/>
      <w:numFmt w:val="bullet"/>
      <w:lvlText w:val="▪"/>
      <w:lvlJc w:val="left"/>
      <w:pPr>
        <w:ind w:left="6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E727E9"/>
    <w:multiLevelType w:val="hybridMultilevel"/>
    <w:tmpl w:val="7A2C6C7C"/>
    <w:lvl w:ilvl="0" w:tplc="56B4B59A">
      <w:start w:val="1"/>
      <w:numFmt w:val="bullet"/>
      <w:lvlText w:val="-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26C5182">
      <w:start w:val="1"/>
      <w:numFmt w:val="bullet"/>
      <w:lvlText w:val="o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0427F50">
      <w:start w:val="1"/>
      <w:numFmt w:val="bullet"/>
      <w:lvlText w:val="▪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44CFCA">
      <w:start w:val="1"/>
      <w:numFmt w:val="bullet"/>
      <w:lvlText w:val="•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F7AEA70">
      <w:start w:val="1"/>
      <w:numFmt w:val="bullet"/>
      <w:lvlText w:val="o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0280A60">
      <w:start w:val="1"/>
      <w:numFmt w:val="bullet"/>
      <w:lvlText w:val="▪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A62131A">
      <w:start w:val="1"/>
      <w:numFmt w:val="bullet"/>
      <w:lvlText w:val="•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5F8D242">
      <w:start w:val="1"/>
      <w:numFmt w:val="bullet"/>
      <w:lvlText w:val="o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4708E5C">
      <w:start w:val="1"/>
      <w:numFmt w:val="bullet"/>
      <w:lvlText w:val="▪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DE807D5"/>
    <w:multiLevelType w:val="hybridMultilevel"/>
    <w:tmpl w:val="303A8006"/>
    <w:lvl w:ilvl="0" w:tplc="EA3489A8">
      <w:start w:val="1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24915C">
      <w:start w:val="1"/>
      <w:numFmt w:val="lowerLetter"/>
      <w:lvlText w:val="%2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12870A">
      <w:start w:val="1"/>
      <w:numFmt w:val="lowerRoman"/>
      <w:lvlText w:val="%3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6C4E68">
      <w:start w:val="1"/>
      <w:numFmt w:val="decimal"/>
      <w:lvlText w:val="%4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581B24">
      <w:start w:val="1"/>
      <w:numFmt w:val="lowerLetter"/>
      <w:lvlText w:val="%5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F42CD8">
      <w:start w:val="1"/>
      <w:numFmt w:val="lowerRoman"/>
      <w:lvlText w:val="%6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4448B0">
      <w:start w:val="1"/>
      <w:numFmt w:val="decimal"/>
      <w:lvlText w:val="%7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92678E">
      <w:start w:val="1"/>
      <w:numFmt w:val="lowerLetter"/>
      <w:lvlText w:val="%8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1C218E">
      <w:start w:val="1"/>
      <w:numFmt w:val="lowerRoman"/>
      <w:lvlText w:val="%9"/>
      <w:lvlJc w:val="left"/>
      <w:pPr>
        <w:ind w:left="6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11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246627"/>
    <w:rsid w:val="001062B1"/>
    <w:rsid w:val="00154B55"/>
    <w:rsid w:val="00161C7E"/>
    <w:rsid w:val="00246627"/>
    <w:rsid w:val="004E72DD"/>
    <w:rsid w:val="00547802"/>
    <w:rsid w:val="007D5157"/>
    <w:rsid w:val="007F6C6D"/>
    <w:rsid w:val="00CB040B"/>
    <w:rsid w:val="00FE3C8E"/>
    <w:rsid w:val="00FE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55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154B55"/>
    <w:pPr>
      <w:keepNext/>
      <w:keepLines/>
      <w:spacing w:after="0"/>
      <w:ind w:left="21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4B55"/>
    <w:rPr>
      <w:rFonts w:ascii="Times New Roman" w:eastAsia="Times New Roman" w:hAnsi="Times New Roman" w:cs="Times New Roman"/>
      <w:color w:val="000000"/>
      <w:sz w:val="20"/>
    </w:rPr>
  </w:style>
  <w:style w:type="paragraph" w:styleId="a3">
    <w:name w:val="List Paragraph"/>
    <w:basedOn w:val="a"/>
    <w:uiPriority w:val="34"/>
    <w:qFormat/>
    <w:rsid w:val="00161C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780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780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D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15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Хмелёва Анна Викторовна</dc:creator>
  <cp:keywords/>
  <cp:lastModifiedBy>Zhanna</cp:lastModifiedBy>
  <cp:revision>5</cp:revision>
  <cp:lastPrinted>2025-06-25T11:16:00Z</cp:lastPrinted>
  <dcterms:created xsi:type="dcterms:W3CDTF">2025-06-16T16:04:00Z</dcterms:created>
  <dcterms:modified xsi:type="dcterms:W3CDTF">2025-06-25T11:16:00Z</dcterms:modified>
</cp:coreProperties>
</file>